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82768"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550C7142" w14:textId="77777777" w:rsidR="00D41274" w:rsidRPr="00724B17" w:rsidRDefault="00B867D4" w:rsidP="00E444BA">
      <w:pPr>
        <w:pStyle w:val="IEEETitle"/>
        <w:tabs>
          <w:tab w:val="left" w:pos="1014"/>
          <w:tab w:val="center" w:pos="5017"/>
        </w:tabs>
        <w:spacing w:after="240"/>
        <w:rPr>
          <w:rFonts w:ascii="Century" w:hAnsi="Century"/>
          <w:b/>
          <w:sz w:val="34"/>
          <w:szCs w:val="34"/>
          <w:lang w:val="en-US"/>
        </w:rPr>
      </w:pPr>
      <w:r>
        <w:rPr>
          <w:rStyle w:val="shorttext"/>
          <w:rFonts w:ascii="Century" w:hAnsi="Century"/>
          <w:b/>
          <w:sz w:val="34"/>
          <w:szCs w:val="34"/>
          <w:shd w:val="clear" w:color="auto" w:fill="FFFFFF"/>
          <w:lang w:val="id-ID"/>
        </w:rPr>
        <w:t>Arti</w:t>
      </w:r>
      <w:proofErr w:type="spellStart"/>
      <w:r>
        <w:rPr>
          <w:rStyle w:val="shorttext"/>
          <w:rFonts w:ascii="Century" w:hAnsi="Century"/>
          <w:b/>
          <w:sz w:val="34"/>
          <w:szCs w:val="34"/>
          <w:shd w:val="clear" w:color="auto" w:fill="FFFFFF"/>
          <w:lang w:val="en-US"/>
        </w:rPr>
        <w:t>cle</w:t>
      </w:r>
      <w:proofErr w:type="spellEnd"/>
      <w:r>
        <w:rPr>
          <w:rStyle w:val="shorttext"/>
          <w:rFonts w:ascii="Century" w:hAnsi="Century"/>
          <w:b/>
          <w:sz w:val="34"/>
          <w:szCs w:val="34"/>
          <w:shd w:val="clear" w:color="auto" w:fill="FFFFFF"/>
          <w:lang w:val="en-US"/>
        </w:rPr>
        <w:t xml:space="preserve"> Title</w:t>
      </w:r>
      <w:r w:rsidR="00140FB9" w:rsidRPr="00724B17">
        <w:rPr>
          <w:rStyle w:val="shorttext"/>
          <w:rFonts w:ascii="Century" w:hAnsi="Century"/>
          <w:b/>
          <w:sz w:val="34"/>
          <w:szCs w:val="34"/>
          <w:shd w:val="clear" w:color="auto" w:fill="FFFFFF"/>
          <w:lang w:val="en-US"/>
        </w:rPr>
        <w:t xml:space="preserve"> </w:t>
      </w:r>
      <w:r w:rsidR="00B3521D" w:rsidRPr="00724B17">
        <w:rPr>
          <w:rStyle w:val="shorttext"/>
          <w:rFonts w:ascii="Century" w:hAnsi="Century"/>
          <w:b/>
          <w:sz w:val="34"/>
          <w:szCs w:val="34"/>
          <w:shd w:val="clear" w:color="auto" w:fill="FFFFFF"/>
          <w:lang w:val="en-US"/>
        </w:rPr>
        <w:t>(17</w:t>
      </w:r>
      <w:r w:rsidR="00AB2575" w:rsidRPr="00724B17">
        <w:rPr>
          <w:rStyle w:val="shorttext"/>
          <w:rFonts w:ascii="Century" w:hAnsi="Century"/>
          <w:b/>
          <w:sz w:val="34"/>
          <w:szCs w:val="34"/>
          <w:shd w:val="clear" w:color="auto" w:fill="FFFFFF"/>
          <w:lang w:val="en-US"/>
        </w:rPr>
        <w:t xml:space="preserve"> </w:t>
      </w:r>
      <w:proofErr w:type="spellStart"/>
      <w:r w:rsidR="00AB2575" w:rsidRPr="00724B17">
        <w:rPr>
          <w:rStyle w:val="shorttext"/>
          <w:rFonts w:ascii="Century" w:hAnsi="Century"/>
          <w:b/>
          <w:sz w:val="34"/>
          <w:szCs w:val="34"/>
          <w:shd w:val="clear" w:color="auto" w:fill="FFFFFF"/>
          <w:lang w:val="en-US"/>
        </w:rPr>
        <w:t>pt</w:t>
      </w:r>
      <w:proofErr w:type="spellEnd"/>
      <w:r w:rsidR="00AB2575" w:rsidRPr="00724B17">
        <w:rPr>
          <w:rStyle w:val="shorttext"/>
          <w:rFonts w:ascii="Century" w:hAnsi="Century"/>
          <w:b/>
          <w:sz w:val="34"/>
          <w:szCs w:val="34"/>
          <w:shd w:val="clear" w:color="auto" w:fill="FFFFFF"/>
          <w:lang w:val="en-US"/>
        </w:rPr>
        <w:t>)</w:t>
      </w:r>
    </w:p>
    <w:p w14:paraId="5961DED2" w14:textId="77777777" w:rsidR="005B3934" w:rsidRPr="00B3521D" w:rsidRDefault="00B867D4" w:rsidP="005B3934">
      <w:pPr>
        <w:jc w:val="center"/>
        <w:rPr>
          <w:rFonts w:ascii="Century Gothic" w:hAnsi="Century Gothic"/>
          <w:b/>
          <w:bCs/>
          <w:sz w:val="22"/>
          <w:szCs w:val="22"/>
        </w:rPr>
      </w:pPr>
      <w:r>
        <w:rPr>
          <w:rFonts w:ascii="Century" w:hAnsi="Century"/>
          <w:b/>
          <w:bCs/>
          <w:sz w:val="22"/>
          <w:szCs w:val="22"/>
          <w:lang w:val="en-US"/>
        </w:rPr>
        <w:t>Author</w:t>
      </w:r>
      <w:r w:rsidR="00AB2575" w:rsidRPr="00724B17">
        <w:rPr>
          <w:rFonts w:ascii="Century" w:hAnsi="Century"/>
          <w:b/>
          <w:bCs/>
          <w:sz w:val="22"/>
          <w:szCs w:val="22"/>
          <w:vertAlign w:val="superscript"/>
          <w:lang w:val="en-US"/>
        </w:rPr>
        <w:t>1</w:t>
      </w:r>
      <w:r w:rsidR="005B3934" w:rsidRPr="00724B17">
        <w:rPr>
          <w:rFonts w:ascii="Century" w:hAnsi="Century"/>
          <w:b/>
          <w:bCs/>
          <w:sz w:val="22"/>
          <w:szCs w:val="22"/>
          <w:lang w:val="id-ID"/>
        </w:rPr>
        <w:t xml:space="preserve">, </w:t>
      </w:r>
      <w:r>
        <w:rPr>
          <w:rFonts w:ascii="Century" w:hAnsi="Century"/>
          <w:b/>
          <w:bCs/>
          <w:sz w:val="22"/>
          <w:szCs w:val="22"/>
          <w:lang w:val="en-US"/>
        </w:rPr>
        <w:t>Author</w:t>
      </w:r>
      <w:r w:rsidR="00AB2575" w:rsidRPr="00724B17">
        <w:rPr>
          <w:rFonts w:ascii="Century" w:hAnsi="Century"/>
          <w:b/>
          <w:bCs/>
          <w:sz w:val="22"/>
          <w:szCs w:val="22"/>
          <w:vertAlign w:val="superscript"/>
          <w:lang w:val="en-US"/>
        </w:rPr>
        <w:t>2</w:t>
      </w:r>
      <w:r w:rsidR="005B3934" w:rsidRPr="00724B17">
        <w:rPr>
          <w:rFonts w:ascii="Century" w:hAnsi="Century"/>
          <w:b/>
          <w:bCs/>
          <w:sz w:val="22"/>
          <w:szCs w:val="22"/>
          <w:lang w:val="id-ID"/>
        </w:rPr>
        <w:t xml:space="preserve">, </w:t>
      </w:r>
      <w:r>
        <w:rPr>
          <w:rFonts w:ascii="Century" w:hAnsi="Century"/>
          <w:b/>
          <w:bCs/>
          <w:sz w:val="22"/>
          <w:szCs w:val="22"/>
          <w:lang w:val="en-US"/>
        </w:rPr>
        <w:t>Author</w:t>
      </w:r>
      <w:r w:rsidR="00AB2575" w:rsidRPr="00724B17">
        <w:rPr>
          <w:rFonts w:ascii="Century" w:hAnsi="Century"/>
          <w:b/>
          <w:bCs/>
          <w:sz w:val="22"/>
          <w:szCs w:val="22"/>
          <w:vertAlign w:val="superscript"/>
          <w:lang w:val="en-US"/>
        </w:rPr>
        <w:t>3</w:t>
      </w:r>
      <w:r w:rsidR="00AB2575" w:rsidRPr="00724B17">
        <w:rPr>
          <w:rFonts w:ascii="Century" w:hAnsi="Century"/>
          <w:b/>
          <w:bCs/>
          <w:sz w:val="22"/>
          <w:szCs w:val="22"/>
        </w:rPr>
        <w:t xml:space="preserve"> (1</w:t>
      </w:r>
      <w:r w:rsidR="00B3521D" w:rsidRPr="00724B17">
        <w:rPr>
          <w:rFonts w:ascii="Century" w:hAnsi="Century"/>
          <w:b/>
          <w:bCs/>
          <w:sz w:val="22"/>
          <w:szCs w:val="22"/>
        </w:rPr>
        <w:t>1</w:t>
      </w:r>
      <w:r w:rsidR="005B3934" w:rsidRPr="00724B17">
        <w:rPr>
          <w:rFonts w:ascii="Century" w:hAnsi="Century"/>
          <w:b/>
          <w:bCs/>
          <w:sz w:val="22"/>
          <w:szCs w:val="22"/>
        </w:rPr>
        <w:t xml:space="preserve"> </w:t>
      </w:r>
      <w:proofErr w:type="spellStart"/>
      <w:r w:rsidR="005B3934" w:rsidRPr="00724B17">
        <w:rPr>
          <w:rFonts w:ascii="Century" w:hAnsi="Century"/>
          <w:b/>
          <w:bCs/>
          <w:sz w:val="22"/>
          <w:szCs w:val="22"/>
        </w:rPr>
        <w:t>pt</w:t>
      </w:r>
      <w:proofErr w:type="spellEnd"/>
      <w:r w:rsidR="005B3934" w:rsidRPr="00724B17">
        <w:rPr>
          <w:rFonts w:ascii="Century" w:hAnsi="Century"/>
          <w:b/>
          <w:bCs/>
          <w:sz w:val="22"/>
          <w:szCs w:val="22"/>
        </w:rPr>
        <w:t>)</w:t>
      </w:r>
    </w:p>
    <w:p w14:paraId="1AAE0312" w14:textId="77777777" w:rsidR="005B3934" w:rsidRPr="00724B17" w:rsidRDefault="00F66CC2" w:rsidP="005B3934">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r w:rsidRPr="00724B17">
        <w:rPr>
          <w:rFonts w:asciiTheme="minorHAnsi" w:hAnsiTheme="minorHAnsi" w:cstheme="minorHAnsi"/>
          <w:sz w:val="22"/>
          <w:szCs w:val="22"/>
        </w:rPr>
        <w:t>Departement</w:t>
      </w:r>
      <w:r w:rsidR="00A04DC8" w:rsidRPr="00724B17">
        <w:rPr>
          <w:rFonts w:asciiTheme="minorHAnsi" w:hAnsiTheme="minorHAnsi" w:cstheme="minorHAnsi"/>
          <w:sz w:val="22"/>
          <w:szCs w:val="22"/>
        </w:rPr>
        <w:t>/</w:t>
      </w:r>
      <w:r w:rsidR="00B867D4">
        <w:rPr>
          <w:rFonts w:asciiTheme="minorHAnsi" w:hAnsiTheme="minorHAnsi" w:cstheme="minorHAnsi"/>
          <w:sz w:val="22"/>
          <w:szCs w:val="22"/>
        </w:rPr>
        <w:t>Program</w:t>
      </w:r>
      <w:r w:rsidR="005B3934" w:rsidRPr="00724B17">
        <w:rPr>
          <w:rFonts w:asciiTheme="minorHAnsi" w:hAnsiTheme="minorHAnsi" w:cstheme="minorHAnsi"/>
          <w:sz w:val="22"/>
          <w:szCs w:val="22"/>
        </w:rPr>
        <w:t xml:space="preserve">, </w:t>
      </w:r>
      <w:r w:rsidR="00B867D4">
        <w:rPr>
          <w:rFonts w:asciiTheme="minorHAnsi" w:hAnsiTheme="minorHAnsi" w:cstheme="minorHAnsi"/>
          <w:sz w:val="22"/>
          <w:szCs w:val="22"/>
        </w:rPr>
        <w:t>University</w:t>
      </w:r>
      <w:r w:rsidRPr="00724B17">
        <w:rPr>
          <w:rFonts w:asciiTheme="minorHAnsi" w:hAnsiTheme="minorHAnsi" w:cstheme="minorHAnsi"/>
          <w:sz w:val="22"/>
          <w:szCs w:val="22"/>
        </w:rPr>
        <w:t>, email</w:t>
      </w:r>
      <w:r w:rsidR="005B3934" w:rsidRPr="00724B17">
        <w:rPr>
          <w:rFonts w:asciiTheme="minorHAnsi" w:hAnsiTheme="minorHAnsi" w:cstheme="minorHAnsi"/>
          <w:sz w:val="22"/>
          <w:szCs w:val="22"/>
        </w:rPr>
        <w:t xml:space="preserve"> (</w:t>
      </w:r>
      <w:r w:rsidR="00724B17">
        <w:rPr>
          <w:rFonts w:asciiTheme="minorHAnsi" w:hAnsiTheme="minorHAnsi" w:cstheme="minorHAnsi"/>
          <w:sz w:val="22"/>
          <w:szCs w:val="22"/>
        </w:rPr>
        <w:t>11</w:t>
      </w:r>
      <w:r w:rsidR="005B3934" w:rsidRPr="00724B17">
        <w:rPr>
          <w:rFonts w:asciiTheme="minorHAnsi" w:hAnsiTheme="minorHAnsi" w:cstheme="minorHAnsi"/>
          <w:sz w:val="22"/>
          <w:szCs w:val="22"/>
        </w:rPr>
        <w:t xml:space="preserve"> </w:t>
      </w:r>
      <w:proofErr w:type="spellStart"/>
      <w:r w:rsidR="005B3934" w:rsidRPr="00724B17">
        <w:rPr>
          <w:rFonts w:asciiTheme="minorHAnsi" w:hAnsiTheme="minorHAnsi" w:cstheme="minorHAnsi"/>
          <w:sz w:val="22"/>
          <w:szCs w:val="22"/>
        </w:rPr>
        <w:t>pt</w:t>
      </w:r>
      <w:proofErr w:type="spellEnd"/>
      <w:r w:rsidR="005B3934" w:rsidRPr="00724B17">
        <w:rPr>
          <w:rFonts w:asciiTheme="minorHAnsi" w:hAnsiTheme="minorHAnsi" w:cstheme="minorHAnsi"/>
          <w:sz w:val="22"/>
          <w:szCs w:val="22"/>
        </w:rPr>
        <w:t>)</w:t>
      </w:r>
    </w:p>
    <w:p w14:paraId="62641FD2" w14:textId="3439A181" w:rsidR="00D41274" w:rsidRDefault="00A04DC8" w:rsidP="00042B34">
      <w:pPr>
        <w:jc w:val="center"/>
      </w:pPr>
      <w:r w:rsidRPr="00724B17">
        <w:rPr>
          <w:rFonts w:asciiTheme="minorHAnsi" w:hAnsiTheme="minorHAnsi" w:cstheme="minorHAnsi"/>
          <w:sz w:val="22"/>
          <w:szCs w:val="22"/>
          <w:vertAlign w:val="superscript"/>
        </w:rPr>
        <w:t>1</w:t>
      </w:r>
      <w:r w:rsidR="00042B34">
        <w:rPr>
          <w:rFonts w:asciiTheme="minorHAnsi" w:hAnsiTheme="minorHAnsi" w:cstheme="minorHAnsi"/>
          <w:sz w:val="22"/>
          <w:szCs w:val="22"/>
        </w:rPr>
        <w:t>Geografphy</w:t>
      </w:r>
      <w:r w:rsidR="00B867D4">
        <w:rPr>
          <w:rFonts w:asciiTheme="minorHAnsi" w:hAnsiTheme="minorHAnsi" w:cstheme="minorHAnsi"/>
          <w:sz w:val="22"/>
          <w:szCs w:val="22"/>
        </w:rPr>
        <w:t xml:space="preserve"> Education</w:t>
      </w:r>
      <w:r w:rsidR="005B3934" w:rsidRPr="00724B17">
        <w:rPr>
          <w:rFonts w:asciiTheme="minorHAnsi" w:hAnsiTheme="minorHAnsi" w:cstheme="minorHAnsi"/>
          <w:sz w:val="22"/>
          <w:szCs w:val="22"/>
        </w:rPr>
        <w:t xml:space="preserve">, </w:t>
      </w:r>
      <w:r w:rsidR="00042B34">
        <w:rPr>
          <w:rFonts w:asciiTheme="minorHAnsi" w:hAnsiTheme="minorHAnsi" w:cstheme="minorHAnsi"/>
          <w:sz w:val="22"/>
          <w:szCs w:val="22"/>
        </w:rPr>
        <w:t xml:space="preserve">Nusa </w:t>
      </w:r>
      <w:proofErr w:type="spellStart"/>
      <w:r w:rsidR="00042B34">
        <w:rPr>
          <w:rFonts w:asciiTheme="minorHAnsi" w:hAnsiTheme="minorHAnsi" w:cstheme="minorHAnsi"/>
          <w:sz w:val="22"/>
          <w:szCs w:val="22"/>
        </w:rPr>
        <w:t>Cendana</w:t>
      </w:r>
      <w:proofErr w:type="spellEnd"/>
      <w:r w:rsidR="00F66CC2" w:rsidRPr="00724B17">
        <w:rPr>
          <w:rFonts w:asciiTheme="minorHAnsi" w:hAnsiTheme="minorHAnsi" w:cstheme="minorHAnsi"/>
          <w:sz w:val="22"/>
          <w:szCs w:val="22"/>
        </w:rPr>
        <w:t xml:space="preserve"> </w:t>
      </w:r>
      <w:r w:rsidR="00B867D4">
        <w:rPr>
          <w:rFonts w:asciiTheme="minorHAnsi" w:hAnsiTheme="minorHAnsi" w:cstheme="minorHAnsi"/>
          <w:sz w:val="22"/>
          <w:szCs w:val="22"/>
        </w:rPr>
        <w:t>University</w:t>
      </w:r>
      <w:r w:rsidR="0026094F" w:rsidRPr="00724B17">
        <w:rPr>
          <w:rFonts w:asciiTheme="minorHAnsi" w:hAnsiTheme="minorHAnsi" w:cstheme="minorHAnsi"/>
          <w:sz w:val="22"/>
          <w:szCs w:val="22"/>
        </w:rPr>
        <w:t xml:space="preserve">, </w:t>
      </w:r>
      <w:hyperlink r:id="rId7" w:history="1">
        <w:r w:rsidR="00020C49" w:rsidRPr="006604E0">
          <w:rPr>
            <w:rStyle w:val="Hyperlink"/>
          </w:rPr>
          <w:t>agustinus.hale.manek@staf.undana.ac.id</w:t>
        </w:r>
      </w:hyperlink>
    </w:p>
    <w:p w14:paraId="2034DFBE" w14:textId="77777777" w:rsidR="00042B34" w:rsidRPr="00B3521D" w:rsidRDefault="00042B34" w:rsidP="00042B34">
      <w:pPr>
        <w:jc w:val="center"/>
        <w:rPr>
          <w:rFonts w:ascii="Century Gothic" w:hAnsi="Century Gothic"/>
        </w:rPr>
      </w:pPr>
    </w:p>
    <w:p w14:paraId="362599D9" w14:textId="77777777" w:rsidR="00D41274" w:rsidRPr="00B3521D" w:rsidRDefault="00D41274">
      <w:pPr>
        <w:rPr>
          <w:rFonts w:ascii="Century Gothic" w:hAnsi="Century Gothic"/>
        </w:rPr>
        <w:sectPr w:rsidR="00D41274" w:rsidRPr="00B3521D" w:rsidSect="009B0A53">
          <w:headerReference w:type="even" r:id="rId8"/>
          <w:headerReference w:type="default" r:id="rId9"/>
          <w:headerReference w:type="first" r:id="rId10"/>
          <w:footerReference w:type="first" r:id="rId11"/>
          <w:pgSz w:w="11906" w:h="16838" w:code="9"/>
          <w:pgMar w:top="1701" w:right="1418" w:bottom="1418" w:left="1418" w:header="851" w:footer="431" w:gutter="0"/>
          <w:cols w:space="708"/>
          <w:titlePg/>
          <w:docGrid w:linePitch="360"/>
        </w:sectPr>
      </w:pPr>
    </w:p>
    <w:p w14:paraId="5B8BFC83" w14:textId="77777777" w:rsidR="009D3C51" w:rsidRPr="00B3521D" w:rsidRDefault="009D3C51" w:rsidP="007E34AA">
      <w:pPr>
        <w:pStyle w:val="IEEEAbtract"/>
        <w:ind w:left="1985" w:right="1779"/>
        <w:rPr>
          <w:rFonts w:ascii="Century Gothic" w:hAnsi="Century Gothic"/>
          <w:lang w:val="id-ID"/>
        </w:rPr>
      </w:pPr>
    </w:p>
    <w:tbl>
      <w:tblPr>
        <w:tblStyle w:val="TableGrid"/>
        <w:tblW w:w="9046" w:type="dxa"/>
        <w:jc w:val="center"/>
        <w:tblLook w:val="04A0" w:firstRow="1" w:lastRow="0" w:firstColumn="1" w:lastColumn="0" w:noHBand="0" w:noVBand="1"/>
      </w:tblPr>
      <w:tblGrid>
        <w:gridCol w:w="2287"/>
        <w:gridCol w:w="284"/>
        <w:gridCol w:w="6475"/>
      </w:tblGrid>
      <w:tr w:rsidR="008C1428" w:rsidRPr="00B3521D" w14:paraId="5C460FBD" w14:textId="77777777" w:rsidTr="00B93E88">
        <w:trPr>
          <w:trHeight w:val="1425"/>
          <w:jc w:val="center"/>
        </w:trPr>
        <w:tc>
          <w:tcPr>
            <w:tcW w:w="2287" w:type="dxa"/>
            <w:tcBorders>
              <w:top w:val="single" w:sz="4" w:space="0" w:color="auto"/>
              <w:left w:val="nil"/>
              <w:bottom w:val="nil"/>
              <w:right w:val="nil"/>
            </w:tcBorders>
          </w:tcPr>
          <w:p w14:paraId="24630FE6" w14:textId="77777777" w:rsidR="008C1428" w:rsidRPr="00724B17" w:rsidRDefault="008C1428" w:rsidP="008C1428">
            <w:pPr>
              <w:spacing w:before="120" w:after="120"/>
              <w:jc w:val="both"/>
              <w:rPr>
                <w:rFonts w:ascii="Century" w:hAnsi="Century"/>
                <w:b/>
                <w:i/>
                <w:sz w:val="18"/>
                <w:szCs w:val="18"/>
              </w:rPr>
            </w:pPr>
            <w:r w:rsidRPr="00DB243D">
              <w:rPr>
                <w:rFonts w:ascii="Century" w:hAnsi="Century"/>
                <w:b/>
                <w:sz w:val="18"/>
                <w:szCs w:val="18"/>
              </w:rPr>
              <w:t>Keyword</w:t>
            </w:r>
            <w:r w:rsidR="00DB243D">
              <w:rPr>
                <w:rFonts w:ascii="Century" w:hAnsi="Century"/>
                <w:b/>
                <w:sz w:val="18"/>
                <w:szCs w:val="18"/>
              </w:rPr>
              <w:t>s</w:t>
            </w:r>
            <w:r w:rsidRPr="00DB243D">
              <w:rPr>
                <w:rFonts w:ascii="Century" w:hAnsi="Century"/>
                <w:b/>
                <w:sz w:val="18"/>
                <w:szCs w:val="18"/>
              </w:rPr>
              <w:t>:</w:t>
            </w:r>
          </w:p>
          <w:p w14:paraId="0765AA06" w14:textId="77777777" w:rsidR="008C1428"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1</w:t>
            </w:r>
            <w:r>
              <w:rPr>
                <w:rFonts w:ascii="Century" w:hAnsi="Century"/>
                <w:sz w:val="18"/>
                <w:szCs w:val="18"/>
              </w:rPr>
              <w:t xml:space="preserve">, </w:t>
            </w:r>
          </w:p>
          <w:p w14:paraId="623855E2" w14:textId="77777777" w:rsidR="008C1428"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2</w:t>
            </w:r>
            <w:r>
              <w:rPr>
                <w:rFonts w:ascii="Century" w:hAnsi="Century"/>
                <w:sz w:val="18"/>
                <w:szCs w:val="18"/>
              </w:rPr>
              <w:t xml:space="preserve">, </w:t>
            </w:r>
          </w:p>
          <w:p w14:paraId="2643B7AA" w14:textId="77777777" w:rsidR="008C1428"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3</w:t>
            </w:r>
            <w:r>
              <w:rPr>
                <w:rFonts w:ascii="Century" w:hAnsi="Century"/>
                <w:sz w:val="18"/>
                <w:szCs w:val="18"/>
              </w:rPr>
              <w:t xml:space="preserve">, </w:t>
            </w:r>
          </w:p>
          <w:p w14:paraId="0EE9B234" w14:textId="77777777" w:rsidR="008C1428" w:rsidRPr="00724B17"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4</w:t>
            </w:r>
            <w:r>
              <w:rPr>
                <w:rFonts w:ascii="Century" w:hAnsi="Century"/>
                <w:sz w:val="18"/>
                <w:szCs w:val="18"/>
              </w:rPr>
              <w:t>, etc</w:t>
            </w:r>
            <w:r w:rsidRPr="00724B17">
              <w:rPr>
                <w:rFonts w:ascii="Century" w:hAnsi="Century"/>
                <w:sz w:val="18"/>
                <w:szCs w:val="18"/>
              </w:rPr>
              <w:t>…</w:t>
            </w:r>
          </w:p>
        </w:tc>
        <w:tc>
          <w:tcPr>
            <w:tcW w:w="284" w:type="dxa"/>
            <w:tcBorders>
              <w:top w:val="single" w:sz="4" w:space="0" w:color="auto"/>
              <w:left w:val="nil"/>
              <w:bottom w:val="nil"/>
              <w:right w:val="nil"/>
            </w:tcBorders>
          </w:tcPr>
          <w:p w14:paraId="36662645" w14:textId="77777777" w:rsidR="008C1428" w:rsidRPr="00B3521D" w:rsidRDefault="008C1428" w:rsidP="00E03F00">
            <w:pPr>
              <w:spacing w:before="120"/>
              <w:jc w:val="both"/>
              <w:rPr>
                <w:rFonts w:ascii="Century Gothic" w:hAnsi="Century Gothic"/>
                <w:sz w:val="18"/>
                <w:szCs w:val="18"/>
              </w:rPr>
            </w:pPr>
          </w:p>
        </w:tc>
        <w:tc>
          <w:tcPr>
            <w:tcW w:w="6475" w:type="dxa"/>
            <w:tcBorders>
              <w:top w:val="single" w:sz="4" w:space="0" w:color="auto"/>
              <w:left w:val="nil"/>
              <w:bottom w:val="nil"/>
              <w:right w:val="nil"/>
            </w:tcBorders>
          </w:tcPr>
          <w:p w14:paraId="07D6F372" w14:textId="77777777" w:rsidR="008C1428" w:rsidRPr="00B867D4" w:rsidRDefault="000E58F4" w:rsidP="00C93BB2">
            <w:pPr>
              <w:spacing w:before="120" w:after="240"/>
              <w:jc w:val="both"/>
              <w:rPr>
                <w:rFonts w:ascii="Century" w:hAnsi="Century"/>
                <w:b/>
                <w:sz w:val="18"/>
                <w:szCs w:val="18"/>
                <w:lang w:val="en-US"/>
              </w:rPr>
            </w:pPr>
            <w:r w:rsidRPr="000E58F4">
              <w:rPr>
                <w:rFonts w:ascii="Century" w:hAnsi="Century"/>
                <w:b/>
                <w:sz w:val="18"/>
                <w:szCs w:val="18"/>
                <w:lang w:val="en-US"/>
              </w:rPr>
              <w:t xml:space="preserve">Abstract: </w:t>
            </w:r>
            <w:r w:rsidR="007E7CA0">
              <w:rPr>
                <w:rFonts w:ascii="Century" w:hAnsi="Century"/>
                <w:sz w:val="18"/>
                <w:szCs w:val="18"/>
                <w:lang w:val="id-ID"/>
              </w:rPr>
              <w:t xml:space="preserve">Write an abstract of maximum </w:t>
            </w:r>
            <w:r w:rsidR="007E7CA0">
              <w:rPr>
                <w:rFonts w:ascii="Century" w:hAnsi="Century"/>
                <w:sz w:val="18"/>
                <w:szCs w:val="18"/>
                <w:lang w:val="en-US"/>
              </w:rPr>
              <w:t>2</w:t>
            </w:r>
            <w:r w:rsidR="008C1428" w:rsidRPr="00922923">
              <w:rPr>
                <w:rFonts w:ascii="Century" w:hAnsi="Century"/>
                <w:sz w:val="18"/>
                <w:szCs w:val="18"/>
                <w:lang w:val="id-ID"/>
              </w:rPr>
              <w:t xml:space="preserve">00 words. This document is a guide format for writers to write papers that are ready to be published in a journal. The authors must follow the instructions given in </w:t>
            </w:r>
            <w:bookmarkStart w:id="0" w:name="_GoBack"/>
            <w:bookmarkEnd w:id="0"/>
            <w:r w:rsidR="008C1428" w:rsidRPr="00922923">
              <w:rPr>
                <w:rFonts w:ascii="Century" w:hAnsi="Century"/>
                <w:sz w:val="18"/>
                <w:szCs w:val="18"/>
                <w:lang w:val="id-ID"/>
              </w:rPr>
              <w:t>this guide. You can use this document both as a writing guide and as a template where you can type your own text.</w:t>
            </w:r>
          </w:p>
        </w:tc>
      </w:tr>
      <w:tr w:rsidR="00DB243D" w:rsidRPr="00B3521D" w14:paraId="124F05F6" w14:textId="77777777" w:rsidTr="00B93E88">
        <w:trPr>
          <w:trHeight w:val="1374"/>
          <w:jc w:val="center"/>
        </w:trPr>
        <w:tc>
          <w:tcPr>
            <w:tcW w:w="2287" w:type="dxa"/>
            <w:tcBorders>
              <w:top w:val="nil"/>
              <w:left w:val="nil"/>
              <w:bottom w:val="single" w:sz="4" w:space="0" w:color="auto"/>
              <w:right w:val="nil"/>
            </w:tcBorders>
          </w:tcPr>
          <w:p w14:paraId="06D6AFC3" w14:textId="77777777" w:rsidR="00DB243D" w:rsidRPr="00724B17" w:rsidRDefault="00DB243D" w:rsidP="00DB243D">
            <w:pPr>
              <w:spacing w:before="120" w:after="120"/>
              <w:jc w:val="both"/>
              <w:rPr>
                <w:rFonts w:ascii="Century" w:hAnsi="Century"/>
                <w:b/>
                <w:i/>
                <w:sz w:val="18"/>
                <w:szCs w:val="18"/>
              </w:rPr>
            </w:pPr>
            <w:r>
              <w:rPr>
                <w:rFonts w:ascii="Century" w:hAnsi="Century"/>
                <w:b/>
                <w:sz w:val="18"/>
                <w:szCs w:val="18"/>
              </w:rPr>
              <w:t xml:space="preserve">Kata </w:t>
            </w:r>
            <w:proofErr w:type="spellStart"/>
            <w:r>
              <w:rPr>
                <w:rFonts w:ascii="Century" w:hAnsi="Century"/>
                <w:b/>
                <w:sz w:val="18"/>
                <w:szCs w:val="18"/>
              </w:rPr>
              <w:t>Kunci</w:t>
            </w:r>
            <w:proofErr w:type="spellEnd"/>
            <w:r w:rsidRPr="00DB243D">
              <w:rPr>
                <w:rFonts w:ascii="Century" w:hAnsi="Century"/>
                <w:b/>
                <w:sz w:val="18"/>
                <w:szCs w:val="18"/>
              </w:rPr>
              <w:t>:</w:t>
            </w:r>
          </w:p>
          <w:p w14:paraId="7521871B" w14:textId="77777777" w:rsidR="00DB243D" w:rsidRDefault="00DB243D" w:rsidP="00DB243D">
            <w:pPr>
              <w:jc w:val="both"/>
              <w:rPr>
                <w:rFonts w:ascii="Century" w:hAnsi="Century"/>
                <w:sz w:val="18"/>
                <w:szCs w:val="18"/>
              </w:rPr>
            </w:pPr>
            <w:r>
              <w:rPr>
                <w:rFonts w:ascii="Century" w:hAnsi="Century"/>
                <w:sz w:val="18"/>
                <w:szCs w:val="18"/>
              </w:rPr>
              <w:t>Katakunci</w:t>
            </w:r>
            <w:r w:rsidRPr="00724B17">
              <w:rPr>
                <w:rFonts w:ascii="Century" w:hAnsi="Century"/>
                <w:sz w:val="18"/>
                <w:szCs w:val="18"/>
              </w:rPr>
              <w:t>1</w:t>
            </w:r>
            <w:r>
              <w:rPr>
                <w:rFonts w:ascii="Century" w:hAnsi="Century"/>
                <w:sz w:val="18"/>
                <w:szCs w:val="18"/>
              </w:rPr>
              <w:t xml:space="preserve">, </w:t>
            </w:r>
          </w:p>
          <w:p w14:paraId="22490AA6" w14:textId="77777777" w:rsidR="00DB243D" w:rsidRDefault="00DB243D" w:rsidP="00DB243D">
            <w:pPr>
              <w:jc w:val="both"/>
              <w:rPr>
                <w:rFonts w:ascii="Century" w:hAnsi="Century"/>
                <w:sz w:val="18"/>
                <w:szCs w:val="18"/>
              </w:rPr>
            </w:pPr>
            <w:r>
              <w:rPr>
                <w:rFonts w:ascii="Century" w:hAnsi="Century"/>
                <w:sz w:val="18"/>
                <w:szCs w:val="18"/>
              </w:rPr>
              <w:t>Katakunci</w:t>
            </w:r>
            <w:r w:rsidRPr="00724B17">
              <w:rPr>
                <w:rFonts w:ascii="Century" w:hAnsi="Century"/>
                <w:sz w:val="18"/>
                <w:szCs w:val="18"/>
              </w:rPr>
              <w:t>2</w:t>
            </w:r>
            <w:r>
              <w:rPr>
                <w:rFonts w:ascii="Century" w:hAnsi="Century"/>
                <w:sz w:val="18"/>
                <w:szCs w:val="18"/>
              </w:rPr>
              <w:t xml:space="preserve">, </w:t>
            </w:r>
          </w:p>
          <w:p w14:paraId="672A5540" w14:textId="77777777" w:rsidR="00DB243D" w:rsidRDefault="00DB243D" w:rsidP="00DB243D">
            <w:pPr>
              <w:jc w:val="both"/>
              <w:rPr>
                <w:rFonts w:ascii="Century" w:hAnsi="Century"/>
                <w:sz w:val="18"/>
                <w:szCs w:val="18"/>
              </w:rPr>
            </w:pPr>
            <w:r>
              <w:rPr>
                <w:rFonts w:ascii="Century" w:hAnsi="Century"/>
                <w:sz w:val="18"/>
                <w:szCs w:val="18"/>
              </w:rPr>
              <w:t>Katakunci</w:t>
            </w:r>
            <w:r w:rsidRPr="00724B17">
              <w:rPr>
                <w:rFonts w:ascii="Century" w:hAnsi="Century"/>
                <w:sz w:val="18"/>
                <w:szCs w:val="18"/>
              </w:rPr>
              <w:t>3</w:t>
            </w:r>
            <w:r>
              <w:rPr>
                <w:rFonts w:ascii="Century" w:hAnsi="Century"/>
                <w:sz w:val="18"/>
                <w:szCs w:val="18"/>
              </w:rPr>
              <w:t xml:space="preserve">, </w:t>
            </w:r>
          </w:p>
          <w:p w14:paraId="5E155502" w14:textId="77777777" w:rsidR="00DB243D" w:rsidRPr="00DB243D" w:rsidRDefault="00DB243D" w:rsidP="00DB243D">
            <w:pPr>
              <w:jc w:val="both"/>
              <w:rPr>
                <w:rFonts w:ascii="Century" w:hAnsi="Century"/>
                <w:b/>
                <w:sz w:val="18"/>
                <w:szCs w:val="18"/>
              </w:rPr>
            </w:pPr>
            <w:r>
              <w:rPr>
                <w:rFonts w:ascii="Century" w:hAnsi="Century"/>
                <w:sz w:val="18"/>
                <w:szCs w:val="18"/>
              </w:rPr>
              <w:t>Katakunci</w:t>
            </w:r>
            <w:r w:rsidRPr="00724B17">
              <w:rPr>
                <w:rFonts w:ascii="Century" w:hAnsi="Century"/>
                <w:sz w:val="18"/>
                <w:szCs w:val="18"/>
              </w:rPr>
              <w:t>4</w:t>
            </w:r>
            <w:r>
              <w:rPr>
                <w:rFonts w:ascii="Century" w:hAnsi="Century"/>
                <w:sz w:val="18"/>
                <w:szCs w:val="18"/>
              </w:rPr>
              <w:t xml:space="preserve">, </w:t>
            </w:r>
            <w:proofErr w:type="spellStart"/>
            <w:r>
              <w:rPr>
                <w:rFonts w:ascii="Century" w:hAnsi="Century"/>
                <w:sz w:val="18"/>
                <w:szCs w:val="18"/>
              </w:rPr>
              <w:t>dsb</w:t>
            </w:r>
            <w:proofErr w:type="spellEnd"/>
            <w:r w:rsidRPr="00724B17">
              <w:rPr>
                <w:rFonts w:ascii="Century" w:hAnsi="Century"/>
                <w:sz w:val="18"/>
                <w:szCs w:val="18"/>
              </w:rPr>
              <w:t>…</w:t>
            </w:r>
          </w:p>
        </w:tc>
        <w:tc>
          <w:tcPr>
            <w:tcW w:w="284" w:type="dxa"/>
            <w:tcBorders>
              <w:top w:val="nil"/>
              <w:left w:val="nil"/>
              <w:bottom w:val="nil"/>
              <w:right w:val="nil"/>
            </w:tcBorders>
          </w:tcPr>
          <w:p w14:paraId="736B28FB" w14:textId="77777777" w:rsidR="00DB243D" w:rsidRPr="00B3521D" w:rsidRDefault="00DB243D" w:rsidP="00E03F00">
            <w:pPr>
              <w:spacing w:before="120"/>
              <w:jc w:val="both"/>
              <w:rPr>
                <w:rFonts w:ascii="Century Gothic" w:hAnsi="Century Gothic"/>
                <w:sz w:val="18"/>
                <w:szCs w:val="18"/>
              </w:rPr>
            </w:pPr>
          </w:p>
        </w:tc>
        <w:tc>
          <w:tcPr>
            <w:tcW w:w="6475" w:type="dxa"/>
            <w:tcBorders>
              <w:top w:val="nil"/>
              <w:left w:val="nil"/>
              <w:bottom w:val="single" w:sz="4" w:space="0" w:color="auto"/>
              <w:right w:val="nil"/>
            </w:tcBorders>
          </w:tcPr>
          <w:p w14:paraId="71101DAA" w14:textId="77777777" w:rsidR="00DB243D" w:rsidRPr="000E58F4" w:rsidRDefault="000E58F4" w:rsidP="00C93BB2">
            <w:pPr>
              <w:spacing w:before="120" w:after="240"/>
              <w:jc w:val="both"/>
              <w:rPr>
                <w:rFonts w:ascii="Century" w:hAnsi="Century"/>
                <w:sz w:val="18"/>
                <w:szCs w:val="18"/>
                <w:lang w:val="en-US"/>
              </w:rPr>
            </w:pPr>
            <w:proofErr w:type="spellStart"/>
            <w:r w:rsidRPr="000E58F4">
              <w:rPr>
                <w:rFonts w:ascii="Century" w:hAnsi="Century"/>
                <w:b/>
                <w:sz w:val="18"/>
                <w:szCs w:val="18"/>
                <w:lang w:val="en-US"/>
              </w:rPr>
              <w:t>Abstrak</w:t>
            </w:r>
            <w:proofErr w:type="spellEnd"/>
            <w:r w:rsidRPr="000E58F4">
              <w:rPr>
                <w:rFonts w:ascii="Century" w:hAnsi="Century"/>
                <w:b/>
                <w:sz w:val="18"/>
                <w:szCs w:val="18"/>
                <w:lang w:val="en-US"/>
              </w:rPr>
              <w:t>:</w:t>
            </w:r>
            <w:r>
              <w:rPr>
                <w:rFonts w:ascii="Century" w:hAnsi="Century"/>
                <w:sz w:val="18"/>
                <w:szCs w:val="18"/>
                <w:lang w:val="en-US"/>
              </w:rPr>
              <w:t xml:space="preserve"> </w:t>
            </w:r>
            <w:proofErr w:type="spellStart"/>
            <w:r>
              <w:rPr>
                <w:rFonts w:ascii="Century" w:hAnsi="Century"/>
                <w:sz w:val="18"/>
                <w:szCs w:val="18"/>
                <w:lang w:val="en-US"/>
              </w:rPr>
              <w:t>Tuliskan</w:t>
            </w:r>
            <w:proofErr w:type="spellEnd"/>
            <w:r>
              <w:rPr>
                <w:rFonts w:ascii="Century" w:hAnsi="Century"/>
                <w:sz w:val="18"/>
                <w:szCs w:val="18"/>
                <w:lang w:val="en-US"/>
              </w:rPr>
              <w:t xml:space="preserve"> </w:t>
            </w:r>
            <w:proofErr w:type="spellStart"/>
            <w:r>
              <w:rPr>
                <w:rFonts w:ascii="Century" w:hAnsi="Century"/>
                <w:sz w:val="18"/>
                <w:szCs w:val="18"/>
                <w:lang w:val="en-US"/>
              </w:rPr>
              <w:t>dalam</w:t>
            </w:r>
            <w:proofErr w:type="spellEnd"/>
            <w:r>
              <w:rPr>
                <w:rFonts w:ascii="Century" w:hAnsi="Century"/>
                <w:sz w:val="18"/>
                <w:szCs w:val="18"/>
                <w:lang w:val="en-US"/>
              </w:rPr>
              <w:t xml:space="preserve"> </w:t>
            </w:r>
            <w:proofErr w:type="spellStart"/>
            <w:r>
              <w:rPr>
                <w:rFonts w:ascii="Century" w:hAnsi="Century"/>
                <w:sz w:val="18"/>
                <w:szCs w:val="18"/>
                <w:lang w:val="en-US"/>
              </w:rPr>
              <w:t>versi</w:t>
            </w:r>
            <w:proofErr w:type="spellEnd"/>
            <w:r>
              <w:rPr>
                <w:rFonts w:ascii="Century" w:hAnsi="Century"/>
                <w:sz w:val="18"/>
                <w:szCs w:val="18"/>
                <w:lang w:val="en-US"/>
              </w:rPr>
              <w:t xml:space="preserve"> Bahasa Indonesia</w:t>
            </w:r>
          </w:p>
        </w:tc>
      </w:tr>
    </w:tbl>
    <w:p w14:paraId="13E25584" w14:textId="77777777" w:rsidR="00B3521D" w:rsidRPr="00B3521D" w:rsidRDefault="00B3521D" w:rsidP="00B3521D">
      <w:pPr>
        <w:rPr>
          <w:sz w:val="14"/>
          <w:lang w:val="en-US" w:eastAsia="en-US"/>
        </w:rPr>
      </w:pPr>
    </w:p>
    <w:p w14:paraId="6CF75AA1"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14:paraId="685CBCBC" w14:textId="77777777" w:rsidR="00AD335D" w:rsidRPr="00724B17" w:rsidRDefault="00B93E88" w:rsidP="00B3521D">
      <w:pPr>
        <w:pStyle w:val="IEEEHeading1"/>
        <w:numPr>
          <w:ilvl w:val="0"/>
          <w:numId w:val="11"/>
        </w:numPr>
        <w:spacing w:line="276" w:lineRule="auto"/>
        <w:jc w:val="left"/>
        <w:rPr>
          <w:rFonts w:asciiTheme="majorHAnsi" w:hAnsiTheme="majorHAnsi"/>
          <w:b/>
          <w:sz w:val="24"/>
        </w:rPr>
      </w:pPr>
      <w:r>
        <w:rPr>
          <w:rFonts w:asciiTheme="majorHAnsi" w:hAnsiTheme="majorHAnsi"/>
          <w:b/>
          <w:iCs/>
          <w:sz w:val="24"/>
          <w:lang w:val="en-US"/>
        </w:rPr>
        <w:lastRenderedPageBreak/>
        <w:t>LATAR BELAKANG</w:t>
      </w:r>
      <w:r w:rsidR="009B0A53" w:rsidRPr="00724B17">
        <w:rPr>
          <w:rFonts w:asciiTheme="majorHAnsi" w:hAnsiTheme="majorHAnsi"/>
          <w:b/>
          <w:sz w:val="24"/>
          <w:lang w:val="id-ID"/>
        </w:rPr>
        <w:t xml:space="preserve"> </w:t>
      </w:r>
    </w:p>
    <w:p w14:paraId="43E0C36D" w14:textId="38B5B1A8" w:rsidR="00042B34" w:rsidRPr="00FF21EF" w:rsidRDefault="00042B34" w:rsidP="00042B34">
      <w:pPr>
        <w:pStyle w:val="IEEEParagraph"/>
        <w:spacing w:line="23" w:lineRule="atLeast"/>
        <w:ind w:firstLine="360"/>
        <w:rPr>
          <w:rStyle w:val="longtext"/>
          <w:rFonts w:asciiTheme="majorHAnsi" w:hAnsiTheme="majorHAnsi"/>
          <w:shd w:val="clear" w:color="auto" w:fill="FFFFFF"/>
          <w:lang w:val="sv-SE"/>
        </w:rPr>
      </w:pPr>
      <w:proofErr w:type="spellStart"/>
      <w:r w:rsidRPr="00FF21EF">
        <w:rPr>
          <w:rStyle w:val="longtext"/>
          <w:rFonts w:asciiTheme="majorHAnsi" w:hAnsiTheme="majorHAnsi"/>
          <w:shd w:val="clear" w:color="auto" w:fill="FFFFFF"/>
        </w:rPr>
        <w:t>Dokumen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ini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adalah</w:t>
      </w:r>
      <w:proofErr w:type="spellEnd"/>
      <w:r w:rsidRPr="00FF21EF">
        <w:rPr>
          <w:rStyle w:val="longtext"/>
          <w:rFonts w:asciiTheme="majorHAnsi" w:hAnsiTheme="majorHAnsi"/>
          <w:shd w:val="clear" w:color="auto" w:fill="FFFFFF"/>
        </w:rPr>
        <w:t xml:space="preserve"> template </w:t>
      </w:r>
      <w:proofErr w:type="spellStart"/>
      <w:r w:rsidR="008F6809">
        <w:rPr>
          <w:rStyle w:val="longtext"/>
          <w:rFonts w:asciiTheme="majorHAnsi" w:hAnsiTheme="majorHAnsi"/>
          <w:shd w:val="clear" w:color="auto" w:fill="FFFFFF"/>
        </w:rPr>
        <w:t>prosiding</w:t>
      </w:r>
      <w:proofErr w:type="spellEnd"/>
      <w:r w:rsidRPr="00FF21EF">
        <w:rPr>
          <w:rStyle w:val="longtext"/>
          <w:rFonts w:asciiTheme="majorHAnsi" w:hAnsiTheme="majorHAnsi"/>
          <w:shd w:val="clear" w:color="auto" w:fill="FFFFFF"/>
        </w:rPr>
        <w:t xml:space="preserve"> yang </w:t>
      </w:r>
      <w:proofErr w:type="spellStart"/>
      <w:r w:rsidRPr="00FF21EF">
        <w:rPr>
          <w:rStyle w:val="longtext"/>
          <w:rFonts w:asciiTheme="majorHAnsi" w:hAnsiTheme="majorHAnsi"/>
          <w:shd w:val="clear" w:color="auto" w:fill="FFFFFF"/>
        </w:rPr>
        <w:t>dikelola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oleh</w:t>
      </w:r>
      <w:proofErr w:type="spellEnd"/>
      <w:r w:rsidRPr="00FF21EF">
        <w:rPr>
          <w:rStyle w:val="longtext"/>
          <w:rFonts w:asciiTheme="majorHAnsi" w:hAnsiTheme="majorHAnsi"/>
          <w:shd w:val="clear" w:color="auto" w:fill="FFFFFF"/>
        </w:rPr>
        <w:t xml:space="preserve"> Program </w:t>
      </w:r>
      <w:proofErr w:type="spellStart"/>
      <w:r w:rsidRPr="00FF21EF">
        <w:rPr>
          <w:rStyle w:val="longtext"/>
          <w:rFonts w:asciiTheme="majorHAnsi" w:hAnsiTheme="majorHAnsi"/>
          <w:shd w:val="clear" w:color="auto" w:fill="FFFFFF"/>
        </w:rPr>
        <w:t>Studi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Pendidikan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Geografi</w:t>
      </w:r>
      <w:proofErr w:type="spellEnd"/>
      <w:r w:rsidRPr="00FF21EF">
        <w:rPr>
          <w:rStyle w:val="longtext"/>
          <w:rFonts w:asciiTheme="majorHAnsi" w:hAnsiTheme="majorHAnsi"/>
          <w:shd w:val="clear" w:color="auto" w:fill="FFFFFF"/>
        </w:rPr>
        <w:t xml:space="preserve"> FKIP </w:t>
      </w:r>
      <w:r>
        <w:rPr>
          <w:rStyle w:val="longtext"/>
          <w:rFonts w:asciiTheme="majorHAnsi" w:hAnsiTheme="majorHAnsi"/>
          <w:shd w:val="clear" w:color="auto" w:fill="FFFFFF"/>
        </w:rPr>
        <w:t>UNDANA</w:t>
      </w:r>
      <w:r w:rsidRPr="00FF21EF">
        <w:rPr>
          <w:rStyle w:val="longtext"/>
          <w:rFonts w:asciiTheme="majorHAnsi" w:hAnsiTheme="majorHAnsi"/>
          <w:shd w:val="clear" w:color="auto" w:fill="FFFFFF"/>
        </w:rPr>
        <w:t xml:space="preserve"> yang </w:t>
      </w:r>
      <w:proofErr w:type="spellStart"/>
      <w:r w:rsidRPr="00FF21EF">
        <w:rPr>
          <w:rStyle w:val="longtext"/>
          <w:rFonts w:asciiTheme="majorHAnsi" w:hAnsiTheme="majorHAnsi"/>
          <w:shd w:val="clear" w:color="auto" w:fill="FFFFFF"/>
        </w:rPr>
        <w:t>diterbitkan</w:t>
      </w:r>
      <w:proofErr w:type="spellEnd"/>
      <w:r w:rsidR="008F6809">
        <w:rPr>
          <w:rStyle w:val="longtext"/>
          <w:rFonts w:asciiTheme="majorHAnsi" w:hAnsiTheme="majorHAnsi"/>
          <w:shd w:val="clear" w:color="auto" w:fill="FFFFFF"/>
        </w:rPr>
        <w:t xml:space="preserve"> </w:t>
      </w:r>
      <w:proofErr w:type="spellStart"/>
      <w:r w:rsidR="008F6809">
        <w:rPr>
          <w:rStyle w:val="longtext"/>
          <w:rFonts w:asciiTheme="majorHAnsi" w:hAnsiTheme="majorHAnsi"/>
          <w:shd w:val="clear" w:color="auto" w:fill="FFFFFF"/>
        </w:rPr>
        <w:t>satu</w:t>
      </w:r>
      <w:proofErr w:type="spellEnd"/>
      <w:r w:rsidR="008F6809">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tahun</w:t>
      </w:r>
      <w:proofErr w:type="spellEnd"/>
      <w:r w:rsidR="008F6809">
        <w:rPr>
          <w:rStyle w:val="longtext"/>
          <w:rFonts w:asciiTheme="majorHAnsi" w:hAnsiTheme="majorHAnsi"/>
          <w:shd w:val="clear" w:color="auto" w:fill="FFFFFF"/>
        </w:rPr>
        <w:t xml:space="preserve"> </w:t>
      </w:r>
      <w:proofErr w:type="spellStart"/>
      <w:r w:rsidR="008F6809">
        <w:rPr>
          <w:rStyle w:val="longtext"/>
          <w:rFonts w:asciiTheme="majorHAnsi" w:hAnsiTheme="majorHAnsi"/>
          <w:shd w:val="clear" w:color="auto" w:fill="FFFFFF"/>
        </w:rPr>
        <w:t>satu</w:t>
      </w:r>
      <w:proofErr w:type="spellEnd"/>
      <w:r w:rsidR="008F6809">
        <w:rPr>
          <w:rStyle w:val="longtext"/>
          <w:rFonts w:asciiTheme="majorHAnsi" w:hAnsiTheme="majorHAnsi"/>
          <w:shd w:val="clear" w:color="auto" w:fill="FFFFFF"/>
        </w:rPr>
        <w:t xml:space="preserve"> kali. </w:t>
      </w:r>
      <w:r>
        <w:rPr>
          <w:rStyle w:val="longtext"/>
          <w:rFonts w:asciiTheme="majorHAnsi" w:hAnsiTheme="majorHAnsi"/>
          <w:shd w:val="clear" w:color="auto" w:fill="FFFFFF"/>
        </w:rPr>
        <w:t xml:space="preserve"> </w:t>
      </w:r>
    </w:p>
    <w:p w14:paraId="20B60876" w14:textId="77777777" w:rsidR="00042B34" w:rsidRPr="00FF21EF" w:rsidRDefault="00042B34" w:rsidP="00042B34">
      <w:pPr>
        <w:pStyle w:val="IEEEParagraph"/>
        <w:spacing w:line="23" w:lineRule="atLeast"/>
        <w:ind w:firstLine="360"/>
        <w:rPr>
          <w:rFonts w:asciiTheme="majorHAnsi" w:hAnsiTheme="majorHAnsi"/>
        </w:rPr>
      </w:pPr>
      <w:r w:rsidRPr="00FF21EF">
        <w:rPr>
          <w:rStyle w:val="mediumtext"/>
          <w:rFonts w:asciiTheme="majorHAnsi" w:hAnsiTheme="majorHAnsi"/>
        </w:rPr>
        <w:t xml:space="preserve">Cara paling </w:t>
      </w:r>
      <w:proofErr w:type="spellStart"/>
      <w:r w:rsidRPr="00FF21EF">
        <w:rPr>
          <w:rStyle w:val="mediumtext"/>
          <w:rFonts w:asciiTheme="majorHAnsi" w:hAnsiTheme="majorHAnsi"/>
        </w:rPr>
        <w:t>mudah</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untuk</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memenuhi</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persyaratan</w:t>
      </w:r>
      <w:proofErr w:type="spellEnd"/>
      <w:r w:rsidRPr="00FF21EF">
        <w:rPr>
          <w:rStyle w:val="mediumtext"/>
          <w:rFonts w:asciiTheme="majorHAnsi" w:hAnsiTheme="majorHAnsi"/>
        </w:rPr>
        <w:t xml:space="preserve"> format </w:t>
      </w:r>
      <w:proofErr w:type="spellStart"/>
      <w:r w:rsidRPr="00FF21EF">
        <w:rPr>
          <w:rStyle w:val="mediumtext"/>
          <w:rFonts w:asciiTheme="majorHAnsi" w:hAnsiTheme="majorHAnsi"/>
        </w:rPr>
        <w:t>penulisan</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adalah</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dengan</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menggunakan</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dokumen</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ini</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sebagai</w:t>
      </w:r>
      <w:proofErr w:type="spellEnd"/>
      <w:r w:rsidRPr="00FF21EF">
        <w:rPr>
          <w:rStyle w:val="mediumtext"/>
          <w:rFonts w:asciiTheme="majorHAnsi" w:hAnsiTheme="majorHAnsi"/>
        </w:rPr>
        <w:t xml:space="preserve"> template. </w:t>
      </w:r>
      <w:proofErr w:type="spellStart"/>
      <w:r w:rsidRPr="00FF21EF">
        <w:rPr>
          <w:rStyle w:val="mediumtext"/>
          <w:rFonts w:asciiTheme="majorHAnsi" w:hAnsiTheme="majorHAnsi"/>
        </w:rPr>
        <w:t>Kemudian</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ketikkan</w:t>
      </w:r>
      <w:proofErr w:type="spellEnd"/>
      <w:r w:rsidRPr="00FF21EF">
        <w:rPr>
          <w:rStyle w:val="mediumtext"/>
          <w:rFonts w:asciiTheme="majorHAnsi" w:hAnsiTheme="majorHAnsi"/>
        </w:rPr>
        <w:t xml:space="preserve"> (copy-paste) </w:t>
      </w:r>
      <w:proofErr w:type="spellStart"/>
      <w:r w:rsidRPr="00FF21EF">
        <w:rPr>
          <w:rStyle w:val="mediumtext"/>
          <w:rFonts w:asciiTheme="majorHAnsi" w:hAnsiTheme="majorHAnsi"/>
        </w:rPr>
        <w:t>teks</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Anda</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ke</w:t>
      </w:r>
      <w:proofErr w:type="spellEnd"/>
      <w:r w:rsidRPr="00FF21EF">
        <w:rPr>
          <w:rStyle w:val="mediumtext"/>
          <w:rFonts w:asciiTheme="majorHAnsi" w:hAnsiTheme="majorHAnsi"/>
        </w:rPr>
        <w:t xml:space="preserve"> </w:t>
      </w:r>
      <w:proofErr w:type="spellStart"/>
      <w:r w:rsidRPr="00FF21EF">
        <w:rPr>
          <w:rStyle w:val="mediumtext"/>
          <w:rFonts w:asciiTheme="majorHAnsi" w:hAnsiTheme="majorHAnsi"/>
        </w:rPr>
        <w:t>dalamnya</w:t>
      </w:r>
      <w:proofErr w:type="spellEnd"/>
      <w:r w:rsidRPr="00FF21EF">
        <w:rPr>
          <w:rStyle w:val="mediumtext"/>
          <w:rFonts w:asciiTheme="majorHAnsi" w:hAnsiTheme="majorHAnsi"/>
        </w:rPr>
        <w:t>.</w:t>
      </w:r>
    </w:p>
    <w:p w14:paraId="026F64DF" w14:textId="77777777" w:rsidR="00042B34" w:rsidRPr="00FF21EF" w:rsidRDefault="00042B34" w:rsidP="00042B34">
      <w:pPr>
        <w:pStyle w:val="IEEEParagraph"/>
        <w:spacing w:line="23" w:lineRule="atLeast"/>
        <w:ind w:firstLine="360"/>
        <w:rPr>
          <w:rFonts w:asciiTheme="majorHAnsi" w:hAnsiTheme="majorHAnsi"/>
          <w:lang w:val="id-ID"/>
        </w:rPr>
      </w:pPr>
      <w:proofErr w:type="spellStart"/>
      <w:r w:rsidRPr="00FF21EF">
        <w:rPr>
          <w:rStyle w:val="longtext"/>
          <w:rFonts w:asciiTheme="majorHAnsi" w:hAnsiTheme="majorHAnsi"/>
        </w:rPr>
        <w:t>Ukuran</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kertas</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harus</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sesuai</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dengan</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ukuran</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halaman</w:t>
      </w:r>
      <w:proofErr w:type="spellEnd"/>
      <w:r w:rsidRPr="00FF21EF">
        <w:rPr>
          <w:rStyle w:val="mediumtext"/>
          <w:rFonts w:asciiTheme="majorHAnsi" w:hAnsiTheme="majorHAnsi"/>
          <w:shd w:val="clear" w:color="auto" w:fill="FFFFFF"/>
          <w:lang w:val="es-ES"/>
        </w:rPr>
        <w:t xml:space="preserve"> A4, </w:t>
      </w:r>
      <w:proofErr w:type="spellStart"/>
      <w:r w:rsidRPr="00FF21EF">
        <w:rPr>
          <w:rStyle w:val="mediumtext"/>
          <w:rFonts w:asciiTheme="majorHAnsi" w:hAnsiTheme="majorHAnsi"/>
          <w:shd w:val="clear" w:color="auto" w:fill="FFFFFF"/>
          <w:lang w:val="es-ES"/>
        </w:rPr>
        <w:t>yaitu</w:t>
      </w:r>
      <w:proofErr w:type="spellEnd"/>
      <w:r w:rsidRPr="00FF21EF">
        <w:rPr>
          <w:rStyle w:val="mediumtext"/>
          <w:rFonts w:asciiTheme="majorHAnsi" w:hAnsiTheme="majorHAnsi"/>
          <w:shd w:val="clear" w:color="auto" w:fill="FFFFFF"/>
          <w:lang w:val="es-ES"/>
        </w:rPr>
        <w:t xml:space="preserve"> </w:t>
      </w:r>
      <w:proofErr w:type="spellStart"/>
      <w:r w:rsidRPr="00FF21EF">
        <w:rPr>
          <w:rStyle w:val="mediumtext"/>
          <w:rFonts w:asciiTheme="majorHAnsi" w:hAnsiTheme="majorHAnsi"/>
          <w:shd w:val="clear" w:color="auto" w:fill="FFFFFF"/>
          <w:lang w:val="es-ES"/>
        </w:rPr>
        <w:t>lebar</w:t>
      </w:r>
      <w:proofErr w:type="spellEnd"/>
      <w:r w:rsidRPr="00FF21EF">
        <w:rPr>
          <w:rStyle w:val="mediumtext"/>
          <w:rFonts w:asciiTheme="majorHAnsi" w:hAnsiTheme="majorHAnsi"/>
          <w:shd w:val="clear" w:color="auto" w:fill="FFFFFF"/>
          <w:lang w:val="es-ES"/>
        </w:rPr>
        <w:t xml:space="preserve"> 210mm (8,27") dan </w:t>
      </w:r>
      <w:proofErr w:type="spellStart"/>
      <w:r w:rsidRPr="00FF21EF">
        <w:rPr>
          <w:rStyle w:val="mediumtext"/>
          <w:rFonts w:asciiTheme="majorHAnsi" w:hAnsiTheme="majorHAnsi"/>
          <w:shd w:val="clear" w:color="auto" w:fill="FFFFFF"/>
          <w:lang w:val="es-ES"/>
        </w:rPr>
        <w:t>panjang</w:t>
      </w:r>
      <w:proofErr w:type="spellEnd"/>
      <w:r w:rsidRPr="00FF21EF">
        <w:rPr>
          <w:rStyle w:val="mediumtext"/>
          <w:rFonts w:asciiTheme="majorHAnsi" w:hAnsiTheme="majorHAnsi"/>
          <w:shd w:val="clear" w:color="auto" w:fill="FFFFFF"/>
          <w:lang w:val="es-ES"/>
        </w:rPr>
        <w:t xml:space="preserve"> 297mm (11,69") </w:t>
      </w:r>
      <w:proofErr w:type="spellStart"/>
      <w:r w:rsidRPr="00FF21EF">
        <w:rPr>
          <w:rStyle w:val="mediumtext"/>
          <w:rFonts w:asciiTheme="majorHAnsi" w:hAnsiTheme="majorHAnsi"/>
          <w:shd w:val="clear" w:color="auto" w:fill="FFFFFF"/>
          <w:lang w:val="es-ES"/>
        </w:rPr>
        <w:t>dengan</w:t>
      </w:r>
      <w:proofErr w:type="spellEnd"/>
      <w:r w:rsidRPr="00FF21EF">
        <w:rPr>
          <w:rStyle w:val="mediumtext"/>
          <w:rFonts w:asciiTheme="majorHAnsi" w:hAnsiTheme="majorHAnsi"/>
          <w:shd w:val="clear" w:color="auto" w:fill="FFFFFF"/>
          <w:lang w:val="es-ES"/>
        </w:rPr>
        <w:t xml:space="preserve"> batas m</w:t>
      </w:r>
      <w:proofErr w:type="spellStart"/>
      <w:r w:rsidRPr="00FF21EF">
        <w:rPr>
          <w:rStyle w:val="mediumtext"/>
          <w:rFonts w:asciiTheme="majorHAnsi" w:hAnsiTheme="majorHAnsi"/>
          <w:shd w:val="clear" w:color="auto" w:fill="FFFFFF"/>
        </w:rPr>
        <w:t>argin</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ditetapkan</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sebagai</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berikut</w:t>
      </w:r>
      <w:proofErr w:type="spellEnd"/>
      <w:r w:rsidRPr="00FF21EF">
        <w:rPr>
          <w:rFonts w:asciiTheme="majorHAnsi" w:hAnsiTheme="majorHAnsi"/>
        </w:rPr>
        <w:t>:</w:t>
      </w:r>
    </w:p>
    <w:p w14:paraId="067D75DD" w14:textId="77777777" w:rsidR="00042B34" w:rsidRPr="00FF21EF" w:rsidRDefault="00042B34" w:rsidP="00042B34">
      <w:pPr>
        <w:pStyle w:val="IEEEParagraph"/>
        <w:numPr>
          <w:ilvl w:val="0"/>
          <w:numId w:val="16"/>
        </w:numPr>
        <w:spacing w:line="23" w:lineRule="atLeast"/>
        <w:ind w:firstLine="215"/>
        <w:rPr>
          <w:rFonts w:asciiTheme="majorHAnsi" w:hAnsiTheme="majorHAnsi"/>
        </w:rPr>
      </w:pPr>
      <w:r w:rsidRPr="00FF21EF">
        <w:rPr>
          <w:rFonts w:asciiTheme="majorHAnsi" w:hAnsiTheme="majorHAnsi"/>
        </w:rPr>
        <w:t xml:space="preserve">Atas = 2 cm </w:t>
      </w:r>
    </w:p>
    <w:p w14:paraId="161F5144" w14:textId="77777777" w:rsidR="00042B34" w:rsidRPr="00FF21EF" w:rsidRDefault="00042B34" w:rsidP="00042B34">
      <w:pPr>
        <w:pStyle w:val="IEEEParagraph"/>
        <w:numPr>
          <w:ilvl w:val="0"/>
          <w:numId w:val="16"/>
        </w:numPr>
        <w:spacing w:line="23" w:lineRule="atLeast"/>
        <w:rPr>
          <w:rFonts w:asciiTheme="majorHAnsi" w:hAnsiTheme="majorHAnsi"/>
        </w:rPr>
      </w:pPr>
      <w:r w:rsidRPr="00FF21EF">
        <w:rPr>
          <w:rFonts w:asciiTheme="majorHAnsi" w:hAnsiTheme="majorHAnsi"/>
        </w:rPr>
        <w:t>Bawah = 2 cm</w:t>
      </w:r>
    </w:p>
    <w:p w14:paraId="4A7D6E17" w14:textId="77777777" w:rsidR="00042B34" w:rsidRPr="00FF21EF" w:rsidRDefault="00042B34" w:rsidP="00042B34">
      <w:pPr>
        <w:pStyle w:val="IEEEParagraph"/>
        <w:numPr>
          <w:ilvl w:val="0"/>
          <w:numId w:val="16"/>
        </w:numPr>
        <w:spacing w:line="23" w:lineRule="atLeast"/>
        <w:rPr>
          <w:rFonts w:asciiTheme="majorHAnsi" w:hAnsiTheme="majorHAnsi"/>
        </w:rPr>
      </w:pPr>
      <w:proofErr w:type="spellStart"/>
      <w:r w:rsidRPr="00FF21EF">
        <w:rPr>
          <w:rFonts w:asciiTheme="majorHAnsi" w:hAnsiTheme="majorHAnsi"/>
        </w:rPr>
        <w:t>Kiri</w:t>
      </w:r>
      <w:proofErr w:type="spellEnd"/>
      <w:r w:rsidRPr="00FF21EF">
        <w:rPr>
          <w:rFonts w:asciiTheme="majorHAnsi" w:hAnsiTheme="majorHAnsi"/>
        </w:rPr>
        <w:t xml:space="preserve"> = </w:t>
      </w:r>
      <w:proofErr w:type="spellStart"/>
      <w:r w:rsidRPr="00FF21EF">
        <w:rPr>
          <w:rFonts w:asciiTheme="majorHAnsi" w:hAnsiTheme="majorHAnsi"/>
        </w:rPr>
        <w:t>Kanan</w:t>
      </w:r>
      <w:proofErr w:type="spellEnd"/>
      <w:r w:rsidRPr="00FF21EF">
        <w:rPr>
          <w:rFonts w:asciiTheme="majorHAnsi" w:hAnsiTheme="majorHAnsi"/>
        </w:rPr>
        <w:t xml:space="preserve"> = 3 cm</w:t>
      </w:r>
    </w:p>
    <w:p w14:paraId="48F5557D" w14:textId="54107FF7" w:rsidR="00042B34" w:rsidRDefault="00042B34" w:rsidP="00042B34">
      <w:pPr>
        <w:pStyle w:val="IEEEParagraph"/>
        <w:spacing w:line="23" w:lineRule="atLeast"/>
        <w:ind w:firstLine="360"/>
        <w:rPr>
          <w:rStyle w:val="shorttext"/>
          <w:rFonts w:asciiTheme="majorHAnsi" w:hAnsiTheme="majorHAnsi"/>
          <w:shd w:val="clear" w:color="auto" w:fill="FFFFFF"/>
          <w:lang w:val="sv-SE"/>
        </w:rPr>
      </w:pPr>
      <w:r w:rsidRPr="00FF21EF">
        <w:rPr>
          <w:rStyle w:val="shorttext"/>
          <w:rFonts w:asciiTheme="majorHAnsi" w:hAnsiTheme="majorHAnsi"/>
          <w:shd w:val="clear" w:color="auto" w:fill="FFFFFF"/>
          <w:lang w:val="sv-SE"/>
        </w:rPr>
        <w:t xml:space="preserve">Artikel </w:t>
      </w:r>
      <w:proofErr w:type="spellStart"/>
      <w:r w:rsidRPr="00FF21EF">
        <w:rPr>
          <w:rStyle w:val="longtext"/>
          <w:rFonts w:asciiTheme="majorHAnsi" w:hAnsiTheme="majorHAnsi"/>
        </w:rPr>
        <w:t>penulisan</w:t>
      </w:r>
      <w:proofErr w:type="spellEnd"/>
      <w:r w:rsidRPr="00FF21EF">
        <w:rPr>
          <w:rStyle w:val="shorttext"/>
          <w:rFonts w:asciiTheme="majorHAnsi" w:hAnsiTheme="majorHAnsi"/>
          <w:shd w:val="clear" w:color="auto" w:fill="FFFFFF"/>
          <w:lang w:val="sv-SE"/>
        </w:rPr>
        <w:t xml:space="preserve"> harus dalam format satu kolom dengan jumlah</w:t>
      </w:r>
      <w:r>
        <w:rPr>
          <w:rStyle w:val="shorttext"/>
          <w:rFonts w:asciiTheme="majorHAnsi" w:hAnsiTheme="majorHAnsi"/>
          <w:shd w:val="clear" w:color="auto" w:fill="FFFFFF"/>
          <w:lang w:val="sv-SE"/>
        </w:rPr>
        <w:t xml:space="preserve"> </w:t>
      </w:r>
      <w:r w:rsidRPr="00FF21EF">
        <w:rPr>
          <w:rStyle w:val="shorttext"/>
          <w:rFonts w:asciiTheme="majorHAnsi" w:hAnsiTheme="majorHAnsi"/>
          <w:b/>
          <w:color w:val="FF0000"/>
          <w:shd w:val="clear" w:color="auto" w:fill="FFFFFF"/>
          <w:lang w:val="sv-SE"/>
        </w:rPr>
        <w:t>5-20 halaman</w:t>
      </w:r>
      <w:r w:rsidRPr="00FF21EF">
        <w:rPr>
          <w:rStyle w:val="shorttext"/>
          <w:rFonts w:asciiTheme="majorHAnsi" w:hAnsiTheme="majorHAnsi"/>
          <w:shd w:val="clear" w:color="auto" w:fill="FFFFFF"/>
          <w:lang w:val="sv-SE"/>
        </w:rPr>
        <w:t>. Jika kurang dari 5 halaman, maka tim editor otomatis menolak paper Anda disamping penilaian kelayakan dan kesesuaian d</w:t>
      </w:r>
      <w:r>
        <w:rPr>
          <w:rStyle w:val="shorttext"/>
          <w:rFonts w:asciiTheme="majorHAnsi" w:hAnsiTheme="majorHAnsi"/>
          <w:shd w:val="clear" w:color="auto" w:fill="FFFFFF"/>
          <w:lang w:val="sv-SE"/>
        </w:rPr>
        <w:t xml:space="preserve">engan fokus (scope) </w:t>
      </w:r>
      <w:r w:rsidR="008F6809">
        <w:rPr>
          <w:rStyle w:val="shorttext"/>
          <w:rFonts w:asciiTheme="majorHAnsi" w:hAnsiTheme="majorHAnsi"/>
          <w:shd w:val="clear" w:color="auto" w:fill="FFFFFF"/>
          <w:lang w:val="sv-SE"/>
        </w:rPr>
        <w:t>prosiding</w:t>
      </w:r>
      <w:r>
        <w:rPr>
          <w:rStyle w:val="shorttext"/>
          <w:rFonts w:asciiTheme="majorHAnsi" w:hAnsiTheme="majorHAnsi"/>
          <w:shd w:val="clear" w:color="auto" w:fill="FFFFFF"/>
          <w:lang w:val="sv-SE"/>
        </w:rPr>
        <w:t xml:space="preserve"> ini.</w:t>
      </w:r>
    </w:p>
    <w:p w14:paraId="59DF393B" w14:textId="77777777" w:rsidR="001218D3" w:rsidRPr="00724B17" w:rsidRDefault="00B93E88" w:rsidP="00B3521D">
      <w:pPr>
        <w:pStyle w:val="IEEEHeading1"/>
        <w:numPr>
          <w:ilvl w:val="0"/>
          <w:numId w:val="11"/>
        </w:numPr>
        <w:spacing w:line="276" w:lineRule="auto"/>
        <w:jc w:val="left"/>
        <w:rPr>
          <w:rFonts w:asciiTheme="majorHAnsi" w:hAnsiTheme="majorHAnsi"/>
          <w:b/>
          <w:sz w:val="24"/>
          <w:lang w:val="id-ID"/>
        </w:rPr>
      </w:pPr>
      <w:r>
        <w:rPr>
          <w:rFonts w:asciiTheme="majorHAnsi" w:hAnsiTheme="majorHAnsi"/>
          <w:b/>
          <w:iCs/>
          <w:sz w:val="24"/>
          <w:lang w:val="en-US"/>
        </w:rPr>
        <w:t>METODE</w:t>
      </w:r>
    </w:p>
    <w:p w14:paraId="6762ACDE" w14:textId="77777777" w:rsidR="009C1635" w:rsidRDefault="009C1635" w:rsidP="009C1635">
      <w:pPr>
        <w:pStyle w:val="IEEEParagraph"/>
        <w:spacing w:line="23" w:lineRule="atLeast"/>
        <w:ind w:firstLine="360"/>
        <w:rPr>
          <w:rStyle w:val="longtext"/>
          <w:rFonts w:asciiTheme="majorHAnsi" w:hAnsiTheme="majorHAnsi"/>
          <w:lang w:val="id-ID"/>
        </w:rPr>
      </w:pPr>
      <w:proofErr w:type="spellStart"/>
      <w:r w:rsidRPr="00FF21EF">
        <w:rPr>
          <w:rStyle w:val="mediumtext"/>
          <w:rFonts w:asciiTheme="majorHAnsi" w:hAnsiTheme="majorHAnsi"/>
          <w:shd w:val="clear" w:color="auto" w:fill="FFFFFF"/>
        </w:rPr>
        <w:t>Paragraf</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harus</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teratur</w:t>
      </w:r>
      <w:proofErr w:type="spellEnd"/>
      <w:r w:rsidRPr="00FF21EF">
        <w:rPr>
          <w:rStyle w:val="mediumtext"/>
          <w:rFonts w:asciiTheme="majorHAnsi" w:hAnsiTheme="majorHAnsi"/>
          <w:shd w:val="clear" w:color="auto" w:fill="FFFFFF"/>
        </w:rPr>
        <w:t xml:space="preserve">. </w:t>
      </w:r>
      <w:r w:rsidRPr="00FF21EF">
        <w:rPr>
          <w:rStyle w:val="mediumtext"/>
          <w:rFonts w:asciiTheme="majorHAnsi" w:hAnsiTheme="majorHAnsi"/>
          <w:lang w:val="fi-FI"/>
        </w:rPr>
        <w:t>Semua paragraf harus rata, yaitu sama-sama rata kiri dan dan rata kanan</w:t>
      </w:r>
      <w:r w:rsidRPr="00FF21EF">
        <w:rPr>
          <w:rFonts w:asciiTheme="majorHAnsi" w:hAnsiTheme="majorHAnsi"/>
          <w:lang w:val="fi-FI"/>
        </w:rPr>
        <w:t xml:space="preserve">. Penulisan atau rujukan referensi tulis menggunakan aplikasi Mendeley, pilih APA style </w:t>
      </w:r>
      <w:r w:rsidRPr="00FF21EF">
        <w:rPr>
          <w:rFonts w:asciiTheme="majorHAnsi" w:hAnsiTheme="majorHAnsi"/>
          <w:lang w:val="fi-FI"/>
        </w:rPr>
        <w:fldChar w:fldCharType="begin" w:fldLock="1"/>
      </w:r>
      <w:r w:rsidRPr="00FF21EF">
        <w:rPr>
          <w:rFonts w:asciiTheme="majorHAnsi" w:hAnsiTheme="majorHAnsi"/>
          <w:lang w:val="fi-FI"/>
        </w:rPr>
        <w:instrText>ADDIN CSL_CITATION { "citationItems" : [ { "id" : "ITEM-1", "itemData" : { "DOI" : "10.31764/jmm.v1i1.14", "ISSN" : "2598-8158", "abstract" : "Di Indonesia Sistem Informasi Desa (SID) diatur dalam Undang-undang terkait indikator, tata pengembangan, dan pengelolaannya agar input-output dari teknologi tepat guna ini benar-benar mendeskripsikan data dan informasi desa tersebut. Hal ini dikarenakan dana pembangunan desa akan terealisasikan dengan baik dan tepat sasaran. Dalam kegiatan ini tim melakukan survey ke beberapa lokasi di Lombok Tengah khususnya beberapa desa pemekaran yang memang membutuhkan tenaga ahli sebagai operator dan system informasi desa yang komunikatif dengan user sehingga memudahkan dalam penginputan data dan mengeksport data dalam sebuah laporan. Sistem dibangun berdasarkan garis besar peraturan pemerintah dan masukan atau saran dari pejabat setempat sehingga menghasilkan beberapa menu input-output meliputi Data Profil Desa, Data Kependudukan, Data Pendidikan, Data Potensi Wisata Desa, Data Administrasi termasuk surat masuk dan keluar, Data Inventaris Desa, dan Data Pendapatan dan Pengeluaran Desa. Aplikasi ini dibangun menggunakan Delphi sebagai Graphical User Interface, Microsoft Access sebagai Bank Data, dan Microsoft Excell sebagai export data atau pelaporan.", "author" : [ { "dropping-particle" : "", "family" : "Syaharuddin", "given" : "Syaharuddin", "non-dropping-particle" : "", "parse-names" : false, "suffix" : "" }, { "dropping-particle" : "", "family" : "Ibrahim", "given" : "Malik", "non-dropping-particle" : "", "parse-names" : false, "suffix" : "" } ], "container-title" : "JMM (Jurnal Masyarakat Mandiri)", "id" : "ITEM-1", "issue" : "1", "issued" : { "date-parts" : [ [ "2017" ] ] }, "page" : "60", "title" : "Aplikasi Sistem Informasi Desa Sebagai Teknologi Tepat Guna Untuk Pendataan Penduduk Dan Potensi Desa", "type" : "article-journal", "volume" : "1" }, "uris" : [ "http://www.mendeley.com/documents/?uuid=056cbede-108f-4826-b12b-e70b3016b004" ] } ], "mendeley" : { "formattedCitation" : "(Syaharuddin &amp; Ibrahim, 2017)", "plainTextFormattedCitation" : "(Syaharuddin &amp; Ibrahim, 2017)", "previouslyFormattedCitation" : "(Syaharuddin &amp; Ibrahim, 2017)" }, "properties" : { "noteIndex" : 0 }, "schema" : "https://github.com/citation-style-language/schema/raw/master/csl-citation.json" }</w:instrText>
      </w:r>
      <w:r w:rsidRPr="00FF21EF">
        <w:rPr>
          <w:rFonts w:asciiTheme="majorHAnsi" w:hAnsiTheme="majorHAnsi"/>
          <w:lang w:val="fi-FI"/>
        </w:rPr>
        <w:fldChar w:fldCharType="separate"/>
      </w:r>
      <w:r w:rsidRPr="00FF21EF">
        <w:rPr>
          <w:rFonts w:asciiTheme="majorHAnsi" w:hAnsiTheme="majorHAnsi"/>
          <w:noProof/>
          <w:lang w:val="fi-FI"/>
        </w:rPr>
        <w:t>(Syaharuddin &amp; Ibrahim, 2017)</w:t>
      </w:r>
      <w:r w:rsidRPr="00FF21EF">
        <w:rPr>
          <w:rFonts w:asciiTheme="majorHAnsi" w:hAnsiTheme="majorHAnsi"/>
          <w:lang w:val="fi-FI"/>
        </w:rPr>
        <w:fldChar w:fldCharType="end"/>
      </w:r>
      <w:r w:rsidRPr="00FF21EF">
        <w:rPr>
          <w:rFonts w:asciiTheme="majorHAnsi" w:hAnsiTheme="majorHAnsi"/>
          <w:lang w:val="fi-FI"/>
        </w:rPr>
        <w:t>.</w:t>
      </w:r>
      <w:r>
        <w:rPr>
          <w:rFonts w:asciiTheme="majorHAnsi" w:hAnsiTheme="majorHAnsi"/>
          <w:lang w:val="en-US"/>
        </w:rPr>
        <w:t xml:space="preserve"> </w:t>
      </w:r>
      <w:proofErr w:type="spellStart"/>
      <w:r w:rsidRPr="00FF21EF">
        <w:rPr>
          <w:rStyle w:val="longtext"/>
          <w:rFonts w:asciiTheme="majorHAnsi" w:hAnsiTheme="majorHAnsi"/>
          <w:shd w:val="clear" w:color="auto" w:fill="FFFFFF"/>
        </w:rPr>
        <w:t>Seluruh</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dokumen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harus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dalam</w:t>
      </w:r>
      <w:proofErr w:type="spellEnd"/>
      <w:r w:rsidRPr="00FF21EF">
        <w:rPr>
          <w:rStyle w:val="longtext"/>
          <w:rFonts w:asciiTheme="majorHAnsi" w:hAnsiTheme="majorHAnsi"/>
          <w:shd w:val="clear" w:color="auto" w:fill="FFFFFF"/>
        </w:rPr>
        <w:t xml:space="preserve"> </w:t>
      </w:r>
      <w:r>
        <w:rPr>
          <w:rStyle w:val="longtext"/>
          <w:rFonts w:asciiTheme="majorHAnsi" w:hAnsiTheme="majorHAnsi"/>
          <w:b/>
          <w:shd w:val="clear" w:color="auto" w:fill="FFFFFF"/>
        </w:rPr>
        <w:t>Cambria</w:t>
      </w:r>
      <w:r w:rsidRPr="00FF21EF">
        <w:rPr>
          <w:rStyle w:val="longtext"/>
          <w:rFonts w:asciiTheme="majorHAnsi" w:hAnsiTheme="majorHAnsi"/>
          <w:shd w:val="clear" w:color="auto" w:fill="FFFFFF"/>
        </w:rPr>
        <w:t xml:space="preserve">, font 12 </w:t>
      </w:r>
      <w:proofErr w:type="spellStart"/>
      <w:r w:rsidRPr="00FF21EF">
        <w:rPr>
          <w:rStyle w:val="longtext"/>
          <w:rFonts w:asciiTheme="majorHAnsi" w:hAnsiTheme="majorHAnsi"/>
          <w:shd w:val="clear" w:color="auto" w:fill="FFFFFF"/>
        </w:rPr>
        <w:t>untuk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isi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12 </w:t>
      </w:r>
      <w:proofErr w:type="spellStart"/>
      <w:r w:rsidRPr="00FF21EF">
        <w:rPr>
          <w:rStyle w:val="longtext"/>
          <w:rFonts w:asciiTheme="majorHAnsi" w:hAnsiTheme="majorHAnsi"/>
          <w:shd w:val="clear" w:color="auto" w:fill="FFFFFF"/>
        </w:rPr>
        <w:t>untuk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judul</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sub,spasi</w:t>
      </w:r>
      <w:proofErr w:type="spellEnd"/>
      <w:r w:rsidRPr="00FF21EF">
        <w:rPr>
          <w:rStyle w:val="longtext"/>
          <w:rFonts w:asciiTheme="majorHAnsi" w:hAnsiTheme="majorHAnsi"/>
          <w:shd w:val="clear" w:color="auto" w:fill="FFFFFF"/>
        </w:rPr>
        <w:t xml:space="preserve"> 1.15</w:t>
      </w:r>
      <w:r w:rsidRPr="00FF21EF">
        <w:rPr>
          <w:rStyle w:val="longtext"/>
          <w:rFonts w:asciiTheme="majorHAnsi" w:hAnsiTheme="majorHAnsi"/>
        </w:rPr>
        <w:t xml:space="preserve">. </w:t>
      </w:r>
      <w:proofErr w:type="spellStart"/>
      <w:r w:rsidRPr="00FF21EF">
        <w:rPr>
          <w:rStyle w:val="longtext"/>
          <w:rFonts w:asciiTheme="majorHAnsi" w:hAnsiTheme="majorHAnsi"/>
          <w:shd w:val="clear" w:color="auto" w:fill="FFFFFF"/>
        </w:rPr>
        <w:t>Jenis</w:t>
      </w:r>
      <w:proofErr w:type="spellEnd"/>
      <w:r w:rsidRPr="00FF21EF">
        <w:rPr>
          <w:rStyle w:val="longtext"/>
          <w:rFonts w:asciiTheme="majorHAnsi" w:hAnsiTheme="majorHAnsi"/>
          <w:shd w:val="clear" w:color="auto" w:fill="FFFFFF"/>
        </w:rPr>
        <w:t xml:space="preserve"> font lain </w:t>
      </w:r>
      <w:proofErr w:type="spellStart"/>
      <w:r w:rsidRPr="00FF21EF">
        <w:rPr>
          <w:rStyle w:val="longtext"/>
          <w:rFonts w:asciiTheme="majorHAnsi" w:hAnsiTheme="majorHAnsi"/>
          <w:shd w:val="clear" w:color="auto" w:fill="FFFFFF"/>
        </w:rPr>
        <w:t>dapat</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digunakan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jika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diperlukan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untuk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tujuan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khusus</w:t>
      </w:r>
      <w:proofErr w:type="spellEnd"/>
      <w:r w:rsidRPr="00FF21EF">
        <w:rPr>
          <w:rStyle w:val="longtext"/>
          <w:rFonts w:asciiTheme="majorHAnsi" w:hAnsiTheme="majorHAnsi"/>
          <w:shd w:val="clear" w:color="auto" w:fill="FFFFFF"/>
        </w:rPr>
        <w:t>.</w:t>
      </w:r>
      <w:r>
        <w:rPr>
          <w:rStyle w:val="longtext"/>
          <w:rFonts w:asciiTheme="majorHAnsi" w:hAnsiTheme="majorHAnsi"/>
          <w:lang w:val="en-US"/>
        </w:rPr>
        <w:t xml:space="preserve"> </w:t>
      </w:r>
      <w:proofErr w:type="spellStart"/>
      <w:r w:rsidRPr="00FF21EF">
        <w:rPr>
          <w:rStyle w:val="longtext"/>
          <w:rFonts w:asciiTheme="majorHAnsi" w:hAnsiTheme="majorHAnsi"/>
          <w:shd w:val="clear" w:color="auto" w:fill="FFFFFF"/>
        </w:rPr>
        <w:t>Judul</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pengarang</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harus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dalam</w:t>
      </w:r>
      <w:proofErr w:type="spellEnd"/>
      <w:r w:rsidRPr="00FF21EF">
        <w:rPr>
          <w:rStyle w:val="longtext"/>
          <w:rFonts w:asciiTheme="majorHAnsi" w:hAnsiTheme="majorHAnsi"/>
          <w:shd w:val="clear" w:color="auto" w:fill="FFFFFF"/>
        </w:rPr>
        <w:t xml:space="preserve"> format </w:t>
      </w:r>
      <w:proofErr w:type="spellStart"/>
      <w:r w:rsidRPr="00FF21EF">
        <w:rPr>
          <w:rStyle w:val="longtext"/>
          <w:rFonts w:asciiTheme="majorHAnsi" w:hAnsiTheme="majorHAnsi"/>
          <w:shd w:val="clear" w:color="auto" w:fill="FFFFFF"/>
        </w:rPr>
        <w:t>kolom</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tunggal</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harus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terpusat</w:t>
      </w:r>
      <w:proofErr w:type="spellEnd"/>
      <w:r w:rsidRPr="00FF21EF">
        <w:rPr>
          <w:rStyle w:val="longtext"/>
          <w:rFonts w:asciiTheme="majorHAnsi" w:hAnsiTheme="majorHAnsi"/>
          <w:shd w:val="clear" w:color="auto" w:fill="FFFFFF"/>
        </w:rPr>
        <w:t>.</w:t>
      </w:r>
      <w:r w:rsidRPr="00FF21EF">
        <w:rPr>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Setiap</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awal</w:t>
      </w:r>
      <w:proofErr w:type="spellEnd"/>
      <w:r w:rsidRPr="00FF21EF">
        <w:rPr>
          <w:rStyle w:val="longtext"/>
          <w:rFonts w:asciiTheme="majorHAnsi" w:hAnsiTheme="majorHAnsi"/>
          <w:shd w:val="clear" w:color="auto" w:fill="FFFFFF"/>
        </w:rPr>
        <w:t xml:space="preserve"> kata </w:t>
      </w:r>
      <w:proofErr w:type="spellStart"/>
      <w:r w:rsidRPr="00FF21EF">
        <w:rPr>
          <w:rStyle w:val="longtext"/>
          <w:rFonts w:asciiTheme="majorHAnsi" w:hAnsiTheme="majorHAnsi"/>
          <w:shd w:val="clear" w:color="auto" w:fill="FFFFFF"/>
        </w:rPr>
        <w:t>dalam</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judul</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harus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huruf</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besar</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kecuali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untuk</w:t>
      </w:r>
      <w:proofErr w:type="spellEnd"/>
      <w:r w:rsidRPr="00FF21EF">
        <w:rPr>
          <w:rStyle w:val="longtext"/>
          <w:rFonts w:asciiTheme="majorHAnsi" w:hAnsiTheme="majorHAnsi"/>
          <w:shd w:val="clear" w:color="auto" w:fill="FFFFFF"/>
        </w:rPr>
        <w:t xml:space="preserve"> kata-kata </w:t>
      </w:r>
      <w:proofErr w:type="spellStart"/>
      <w:r w:rsidRPr="00FF21EF">
        <w:rPr>
          <w:rStyle w:val="longtext"/>
          <w:rFonts w:asciiTheme="majorHAnsi" w:hAnsiTheme="majorHAnsi"/>
          <w:shd w:val="clear" w:color="auto" w:fill="FFFFFF"/>
        </w:rPr>
        <w:t>pendek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seperti</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sebuah</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"di", "</w:t>
      </w:r>
      <w:proofErr w:type="spellStart"/>
      <w:r w:rsidRPr="00FF21EF">
        <w:rPr>
          <w:rStyle w:val="longtext"/>
          <w:rFonts w:asciiTheme="majorHAnsi" w:hAnsiTheme="majorHAnsi"/>
          <w:shd w:val="clear" w:color="auto" w:fill="FFFFFF"/>
        </w:rPr>
        <w:t>oleh</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untuk</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dari</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pada</w:t>
      </w:r>
      <w:proofErr w:type="spellEnd"/>
      <w:r w:rsidRPr="00FF21EF">
        <w:rPr>
          <w:rStyle w:val="longtext"/>
          <w:rFonts w:asciiTheme="majorHAnsi" w:hAnsiTheme="majorHAnsi"/>
          <w:shd w:val="clear" w:color="auto" w:fill="FFFFFF"/>
        </w:rPr>
        <w:t>", "</w:t>
      </w:r>
      <w:proofErr w:type="spellStart"/>
      <w:r w:rsidRPr="00FF21EF">
        <w:rPr>
          <w:rStyle w:val="longtext"/>
          <w:rFonts w:asciiTheme="majorHAnsi" w:hAnsiTheme="majorHAnsi"/>
          <w:shd w:val="clear" w:color="auto" w:fill="FFFFFF"/>
        </w:rPr>
        <w:t>atau</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sejenisnya</w:t>
      </w:r>
      <w:proofErr w:type="spellEnd"/>
      <w:r w:rsidRPr="00FF21EF">
        <w:rPr>
          <w:rStyle w:val="longtext"/>
          <w:rFonts w:asciiTheme="majorHAnsi" w:hAnsiTheme="majorHAnsi"/>
          <w:shd w:val="clear" w:color="auto" w:fill="FFFFFF"/>
        </w:rPr>
        <w:t xml:space="preserve">. </w:t>
      </w:r>
      <w:proofErr w:type="spellStart"/>
      <w:r w:rsidRPr="00FF21EF">
        <w:rPr>
          <w:rFonts w:asciiTheme="majorHAnsi" w:hAnsiTheme="majorHAnsi"/>
          <w:shd w:val="clear" w:color="auto" w:fill="FFFFFF"/>
        </w:rPr>
        <w:t>Penulisan</w:t>
      </w:r>
      <w:proofErr w:type="spellEnd"/>
      <w:r w:rsidRPr="00FF21EF">
        <w:rPr>
          <w:rFonts w:asciiTheme="majorHAnsi" w:hAnsiTheme="majorHAnsi"/>
          <w:shd w:val="clear" w:color="auto" w:fill="FFFFFF"/>
        </w:rPr>
        <w:t xml:space="preserve"> </w:t>
      </w:r>
      <w:proofErr w:type="spellStart"/>
      <w:r w:rsidRPr="00FF21EF">
        <w:rPr>
          <w:rFonts w:asciiTheme="majorHAnsi" w:hAnsiTheme="majorHAnsi"/>
          <w:shd w:val="clear" w:color="auto" w:fill="FFFFFF"/>
        </w:rPr>
        <w:t>p</w:t>
      </w:r>
      <w:r w:rsidRPr="00FF21EF">
        <w:rPr>
          <w:rStyle w:val="longtext"/>
          <w:rFonts w:asciiTheme="majorHAnsi" w:hAnsiTheme="majorHAnsi"/>
          <w:shd w:val="clear" w:color="auto" w:fill="FFFFFF"/>
        </w:rPr>
        <w:t>enulis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tidak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boleh</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menunjukkan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nama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jabatan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misalnya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Dosen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Pembimbing</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gelar</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akademik</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misalnya</w:t>
      </w:r>
      <w:proofErr w:type="spellEnd"/>
      <w:r w:rsidRPr="00FF21EF">
        <w:rPr>
          <w:rStyle w:val="longtext"/>
          <w:rFonts w:asciiTheme="majorHAnsi" w:hAnsiTheme="majorHAnsi"/>
          <w:shd w:val="clear" w:color="auto" w:fill="FFFFFF"/>
        </w:rPr>
        <w:t xml:space="preserve"> Prof, Dr, </w:t>
      </w:r>
      <w:proofErr w:type="spellStart"/>
      <w:r w:rsidRPr="00FF21EF">
        <w:rPr>
          <w:rStyle w:val="longtext"/>
          <w:rFonts w:asciiTheme="majorHAnsi" w:hAnsiTheme="majorHAnsi"/>
          <w:shd w:val="clear" w:color="auto" w:fill="FFFFFF"/>
        </w:rPr>
        <w:t>M.Pd</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M.Si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M.Sc</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sebagainya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atau</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keanggotaan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dari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setiap</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organisasi</w:t>
      </w:r>
      <w:proofErr w:type="spellEnd"/>
      <w:r w:rsidRPr="00FF21EF">
        <w:rPr>
          <w:rStyle w:val="longtext"/>
          <w:rFonts w:asciiTheme="majorHAnsi" w:hAnsiTheme="majorHAnsi"/>
          <w:shd w:val="clear" w:color="auto" w:fill="FFFFFF"/>
        </w:rPr>
        <w:t xml:space="preserve"> </w:t>
      </w:r>
      <w:r w:rsidRPr="00FF21EF">
        <w:rPr>
          <w:rStyle w:val="longtext"/>
          <w:rFonts w:asciiTheme="majorHAnsi" w:hAnsiTheme="majorHAnsi"/>
          <w:shd w:val="clear" w:color="auto" w:fill="FFFFFF"/>
        </w:rPr>
        <w:fldChar w:fldCharType="begin" w:fldLock="1"/>
      </w:r>
      <w:r w:rsidRPr="00FF21EF">
        <w:rPr>
          <w:rStyle w:val="longtext"/>
          <w:rFonts w:asciiTheme="majorHAnsi" w:hAnsiTheme="majorHAnsi"/>
          <w:shd w:val="clear" w:color="auto" w:fill="FFFFFF"/>
        </w:rPr>
        <w:instrText>ADDIN CSL_CITATION { "citationItems" : [ { "id" : "ITEM-1", "itemData" : { "DOI" : "10.30812/varian.v3i1.487", "abstract" : "Abstract: This study aims to develop and produce android-based mathematics learning media on the subject of three dimensions of point, line, and field positions in space, for class X high school students and find out the validity, effectiveness, and practicality of interactive multimedia-based learning media. This type of research is a research development in the form of a three dimensional interactive learning media. Media development refers to the ADDIE development model which includes 5 stages, namely Analysis, Design, Development, Implementation, Evaluation. The subjects of this study were students of class X IPA and students of class X IPS SMA Negeri 1 Maronge. The instruments used in this study were questionnaire validation of material experts and media experts, student questionnaire responses, and student evaluation tests. The results of the development research are: (1) The results of the validation of the material and the media obtain an average score of 36 with the category \"quite valid\"; (2) The results of the effectiveness of the media in small group trials have achieved 100% mastery learning in the \"very effective\" category; (3) The results of the practicality of the media in small group trials obtained an average score of 57 in the \"very practical\" category; (4) The results of the effectiveness of the media in large group trials gained mastery learning reaching 80% with the category of \"effective\"; and (5) The practicality of the media in the large group test obtained an average of 54,485 in the \"practical\" category.", "author" : [ { "dropping-particle" : "", "family" : "Dwiranata", "given" : "Doni", "non-dropping-particle" : "", "parse-names" : false, "suffix" : "" }, { "dropping-particle" : "", "family" : "Pramita", "given" : "Dewi", "non-dropping-particle" : "", "parse-names" : false, "suffix" : "" }, { "dropping-particle" : "", "family" : "Syaharuddin", "given" : "Syaharuddin", "non-dropping-particle" : "", "parse-names" : false, "suffix" : "" } ], "container-title" : "Jurnal Varian", "id" : "ITEM-1", "issue" : "1", "issued" : { "date-parts" : [ [ "2019" ] ] }, "page" : "1-5", "title" : "Pengembangan Media Pembelajaran Matematika Interaktif Berbasis Android Pada Materi Dimensi Tiga Kelas X SMA", "type" : "article-journal", "volume" : "3" }, "uris" : [ "http://www.mendeley.com/documents/?uuid=31a01351-317e-4bae-8834-a9ba032c99d5", "http://www.mendeley.com/documents/?uuid=4b9933f7-6674-4665-a8f0-ced5c02bb183" ] } ], "mendeley" : { "formattedCitation" : "(Dwiranata, Pramita, &amp; Syaharuddin, 2019)", "manualFormatting" : "(Dwiranata, 2019)", "plainTextFormattedCitation" : "(Dwiranata, Pramita, &amp; Syaharuddin, 2019)", "previouslyFormattedCitation" : "(Dwiranata, Pramita, &amp; Syaharuddin, 2019)" }, "properties" : { "noteIndex" : 0 }, "schema" : "https://github.com/citation-style-language/schema/raw/master/csl-citation.json" }</w:instrText>
      </w:r>
      <w:r w:rsidRPr="00FF21EF">
        <w:rPr>
          <w:rStyle w:val="longtext"/>
          <w:rFonts w:asciiTheme="majorHAnsi" w:hAnsiTheme="majorHAnsi"/>
          <w:shd w:val="clear" w:color="auto" w:fill="FFFFFF"/>
        </w:rPr>
        <w:fldChar w:fldCharType="separate"/>
      </w:r>
      <w:r w:rsidRPr="00FF21EF">
        <w:rPr>
          <w:rStyle w:val="longtext"/>
          <w:rFonts w:asciiTheme="majorHAnsi" w:hAnsiTheme="majorHAnsi"/>
          <w:noProof/>
          <w:shd w:val="clear" w:color="auto" w:fill="FFFFFF"/>
        </w:rPr>
        <w:t>(Dwiranata, 2019)</w:t>
      </w:r>
      <w:r w:rsidRPr="00FF21EF">
        <w:rPr>
          <w:rStyle w:val="longtext"/>
          <w:rFonts w:asciiTheme="majorHAnsi" w:hAnsiTheme="majorHAnsi"/>
          <w:shd w:val="clear" w:color="auto" w:fill="FFFFFF"/>
        </w:rPr>
        <w:fldChar w:fldCharType="end"/>
      </w:r>
      <w:r w:rsidRPr="00FF21EF">
        <w:rPr>
          <w:rStyle w:val="longtext"/>
          <w:rFonts w:asciiTheme="majorHAnsi" w:hAnsiTheme="majorHAnsi"/>
          <w:shd w:val="clear" w:color="auto" w:fill="FFFFFF"/>
        </w:rPr>
        <w:t>.</w:t>
      </w:r>
      <w:r w:rsidRPr="00FF21EF">
        <w:rPr>
          <w:rStyle w:val="longtext"/>
          <w:rFonts w:asciiTheme="majorHAnsi" w:hAnsiTheme="majorHAnsi"/>
          <w:shd w:val="clear" w:color="auto" w:fill="FFFFFF"/>
          <w:lang w:val="id-ID"/>
        </w:rPr>
        <w:t xml:space="preserve"> </w:t>
      </w:r>
    </w:p>
    <w:p w14:paraId="0750A414" w14:textId="35AA5287" w:rsidR="00310DCB" w:rsidRPr="009C1635" w:rsidRDefault="009C1635" w:rsidP="009C1635">
      <w:pPr>
        <w:pStyle w:val="IEEEParagraph"/>
        <w:spacing w:line="23" w:lineRule="atLeast"/>
        <w:ind w:firstLine="360"/>
        <w:rPr>
          <w:rFonts w:asciiTheme="majorHAnsi" w:hAnsiTheme="majorHAnsi"/>
          <w:lang w:val="id-ID"/>
        </w:rPr>
      </w:pPr>
      <w:proofErr w:type="spellStart"/>
      <w:r w:rsidRPr="00FF21EF">
        <w:rPr>
          <w:rStyle w:val="longtext"/>
          <w:rFonts w:asciiTheme="majorHAnsi" w:hAnsiTheme="majorHAnsi"/>
          <w:shd w:val="clear" w:color="auto" w:fill="FFFFFF"/>
        </w:rPr>
        <w:t>Setiap</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affiliasi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harus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dimasukkan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setidaknya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nama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lembaga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atau</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perusahaan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dan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nama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negara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tempat</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penulis</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misalnya</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lang w:val="en-US"/>
        </w:rPr>
        <w:t>Balai</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Informasi</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Sumber</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Daya</w:t>
      </w:r>
      <w:proofErr w:type="spellEnd"/>
      <w:r w:rsidRPr="00FF21EF">
        <w:rPr>
          <w:rStyle w:val="longtext"/>
          <w:rFonts w:asciiTheme="majorHAnsi" w:hAnsiTheme="majorHAnsi"/>
          <w:shd w:val="clear" w:color="auto" w:fill="FFFFFF"/>
          <w:lang w:val="en-US"/>
        </w:rPr>
        <w:t xml:space="preserve"> Air DPU NT</w:t>
      </w:r>
      <w:r w:rsidR="008F6809">
        <w:rPr>
          <w:rStyle w:val="longtext"/>
          <w:rFonts w:asciiTheme="majorHAnsi" w:hAnsiTheme="majorHAnsi"/>
          <w:shd w:val="clear" w:color="auto" w:fill="FFFFFF"/>
          <w:lang w:val="en-US"/>
        </w:rPr>
        <w:t>T</w:t>
      </w:r>
      <w:r w:rsidRPr="00FF21EF">
        <w:rPr>
          <w:rStyle w:val="longtext"/>
          <w:rFonts w:asciiTheme="majorHAnsi" w:hAnsiTheme="majorHAnsi"/>
          <w:shd w:val="clear" w:color="auto" w:fill="FFFFFF"/>
        </w:rPr>
        <w:t xml:space="preserve">, </w:t>
      </w:r>
      <w:r w:rsidRPr="00FF21EF">
        <w:rPr>
          <w:rStyle w:val="longtext"/>
          <w:rFonts w:asciiTheme="majorHAnsi" w:hAnsiTheme="majorHAnsi"/>
          <w:shd w:val="clear" w:color="auto" w:fill="FFFFFF"/>
          <w:lang w:val="id-ID"/>
        </w:rPr>
        <w:t>Indonesia</w:t>
      </w:r>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Alamat</w:t>
      </w:r>
      <w:proofErr w:type="spellEnd"/>
      <w:r w:rsidRPr="00FF21EF">
        <w:rPr>
          <w:rStyle w:val="longtext"/>
          <w:rFonts w:asciiTheme="majorHAnsi" w:hAnsiTheme="majorHAnsi"/>
          <w:shd w:val="clear" w:color="auto" w:fill="FFFFFF"/>
        </w:rPr>
        <w:t xml:space="preserve"> email </w:t>
      </w:r>
      <w:proofErr w:type="spellStart"/>
      <w:r w:rsidRPr="00FF21EF">
        <w:rPr>
          <w:rStyle w:val="longtext"/>
          <w:rFonts w:asciiTheme="majorHAnsi" w:hAnsiTheme="majorHAnsi"/>
          <w:shd w:val="clear" w:color="auto" w:fill="FFFFFF"/>
        </w:rPr>
        <w:t>diwajibkan</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bagi</w:t>
      </w:r>
      <w:proofErr w:type="spellEnd"/>
      <w:r w:rsidRPr="00FF21EF">
        <w:rPr>
          <w:rStyle w:val="longtext"/>
          <w:rFonts w:asciiTheme="majorHAnsi" w:hAnsiTheme="majorHAnsi"/>
          <w:shd w:val="clear" w:color="auto" w:fill="FFFFFF"/>
        </w:rPr>
        <w:t xml:space="preserve"> </w:t>
      </w:r>
      <w:proofErr w:type="spellStart"/>
      <w:r w:rsidRPr="00FF21EF">
        <w:rPr>
          <w:rStyle w:val="longtext"/>
          <w:rFonts w:asciiTheme="majorHAnsi" w:hAnsiTheme="majorHAnsi"/>
          <w:shd w:val="clear" w:color="auto" w:fill="FFFFFF"/>
        </w:rPr>
        <w:t>penulis</w:t>
      </w:r>
      <w:proofErr w:type="spellEnd"/>
      <w:r w:rsidRPr="00FF21EF">
        <w:rPr>
          <w:rStyle w:val="longtext"/>
          <w:rFonts w:asciiTheme="majorHAnsi" w:hAnsiTheme="majorHAnsi"/>
          <w:shd w:val="clear" w:color="auto" w:fill="FFFFFF"/>
        </w:rPr>
        <w:t xml:space="preserve"> yang </w:t>
      </w:r>
      <w:proofErr w:type="spellStart"/>
      <w:r w:rsidRPr="00FF21EF">
        <w:rPr>
          <w:rStyle w:val="longtext"/>
          <w:rFonts w:asciiTheme="majorHAnsi" w:hAnsiTheme="majorHAnsi"/>
          <w:shd w:val="clear" w:color="auto" w:fill="FFFFFF"/>
        </w:rPr>
        <w:t>bersangkutan</w:t>
      </w:r>
      <w:proofErr w:type="spellEnd"/>
      <w:r w:rsidRPr="00FF21EF">
        <w:rPr>
          <w:rStyle w:val="longtext"/>
          <w:rFonts w:asciiTheme="majorHAnsi" w:hAnsiTheme="majorHAnsi"/>
          <w:shd w:val="clear" w:color="auto" w:fill="FFFFFF"/>
        </w:rPr>
        <w:t xml:space="preserve"> </w:t>
      </w:r>
      <w:r w:rsidRPr="00FF21EF">
        <w:rPr>
          <w:rStyle w:val="longtext"/>
          <w:rFonts w:asciiTheme="majorHAnsi" w:hAnsiTheme="majorHAnsi"/>
          <w:shd w:val="clear" w:color="auto" w:fill="FFFFFF"/>
        </w:rPr>
        <w:fldChar w:fldCharType="begin" w:fldLock="1"/>
      </w:r>
      <w:r w:rsidRPr="00FF21EF">
        <w:rPr>
          <w:rStyle w:val="longtext"/>
          <w:rFonts w:asciiTheme="majorHAnsi" w:hAnsiTheme="majorHAnsi"/>
          <w:shd w:val="clear" w:color="auto" w:fill="FFFFFF"/>
        </w:rPr>
        <w:instrText>ADDIN CSL_CITATION { "citationItems" : [ { "id" : "ITEM-1", "itemData" : { "DOI" : "10.26594/register.v4i2.1263", "ISSN" : "2503-0477", "abstract" : "Penelitian ini bertujuan untuk mengembangkan produk Forecasting System Multi-Model (FSM) guna menentukan metode terbaik dalam sistem peramalan (forecast) dengan mengkonstruksi beberapa metode dalam bentuk Graphical User Interface (GUI) Matlab dengan menghitung semua indikator tingkat akurasi guna menemukan model matematika terbaik dari data time series pada periode tertentu. Pada tahap simulasi, tim peneliti menggunakan data Indeks Pembangunan Manusia (IPM) Provinsi Nusa Tenggara Barat (NTB) tahun 2010-2017 guna memprediksi IPM NTB tahun 2018. Adapun metode yang diuji adalah Moving Average (SMA, WMA dan EMA), Exponential Smoothing Method (SES, Brown, Holt, dan Winter), Naive Method, Interpolation Method (Newton Gregory), dan Artificial Neural Network (Back Propagation). Kemudian model dievaluasi untuk melihat tingkat akurasi masing-masing metode berdasarkan nilai MAD, MSE, dan MAPE. Berdasarkan hasil simulasi data dari 10 metode yang diuji diketahui bahwa metode Holt paling akurat dengan hasil prediksi tahun 2018 sebesar 67,45 \u00a0dengan MAD, MSE, dan MAPE berturut-turut sebesar 0,22654; 0,075955 dan 0,34829.\u00a0\u00a0\u00a0The purpose of this research is to develop a product was called Forecasting System Multi-Model (FSM) to determine the best method in the forecasting system by constructing several methods in the form of Graphical User Interface (GUI) Matlab. It was done by all indicator accuration to find the best mathematical model of time series data in a certain period. In the simulation phase, this research used the Human Development Index (HDI) data of West Nusa Tenggara (NTB) Province in 2010 - 2017 to predict the HDI data of NTB in 2018. The methods tested were Moving Average (SMA, WMA and EMA), Exponential Smoothing Method (SES, Brown, Holt, and Winter), Naive Method, Interpolation Method (Newton Gregory), and Artificial Neural Network (Back Propagation). Then the models/methods were evaluated to see the level of accuracy of each method based on the value of MAD, MSE, and MAPE. Based on data simulation result from 10 tested method known that Holt method is most accurate with prediction result of 2018 equal to 67,45 with MAD, MSE, and MAPE respectively equal to 0.22654, 0.075955 and 0.34829.", "author" : [ { "dropping-particle" : "", "family" : "Sucipto", "given" : "Lalu", "non-dropping-particle" : "", "parse-names" : false, "suffix" : "" }, { "dropping-particle" : "", "family" : "Syaharuddin", "given" : "Syaharuddin", "non-dropping-particle" : "", "parse-names" : false, "suffix" : "" } ], "container-title" : "Register: Jurnal Ilmiah Teknologi Sistem Informasi", "id" : "ITEM-1", "issue" : "2", "issued" : { "date-parts" : [ [ "2018" ] ] }, "page" : "114", "title" : "Konstruksi Forecasting System Multi-Model untuk pemodelan matematika pada peramalan Indeks Pembangunan Manusia Provinsi Nusa Tenggara Barat", "type" : "article-journal", "volume" : "4" }, "uris" : [ "http://www.mendeley.com/documents/?uuid=f41d7724-f811-4eb4-a8e6-a7152b708b9c" ] } ], "mendeley" : { "formattedCitation" : "(Sucipto &amp; Syaharuddin, 2018)", "plainTextFormattedCitation" : "(Sucipto &amp; Syaharuddin, 2018)", "previouslyFormattedCitation" : "(Sucipto &amp; Syaharuddin, 2018)" }, "properties" : { "noteIndex" : 0 }, "schema" : "https://github.com/citation-style-language/schema/raw/master/csl-citation.json" }</w:instrText>
      </w:r>
      <w:r w:rsidRPr="00FF21EF">
        <w:rPr>
          <w:rStyle w:val="longtext"/>
          <w:rFonts w:asciiTheme="majorHAnsi" w:hAnsiTheme="majorHAnsi"/>
          <w:shd w:val="clear" w:color="auto" w:fill="FFFFFF"/>
        </w:rPr>
        <w:fldChar w:fldCharType="separate"/>
      </w:r>
      <w:r w:rsidRPr="00FF21EF">
        <w:rPr>
          <w:rStyle w:val="longtext"/>
          <w:rFonts w:asciiTheme="majorHAnsi" w:hAnsiTheme="majorHAnsi"/>
          <w:noProof/>
          <w:shd w:val="clear" w:color="auto" w:fill="FFFFFF"/>
        </w:rPr>
        <w:t xml:space="preserve">(Sucipto &amp; </w:t>
      </w:r>
      <w:r w:rsidRPr="00FF21EF">
        <w:rPr>
          <w:rStyle w:val="longtext"/>
          <w:rFonts w:asciiTheme="majorHAnsi" w:hAnsiTheme="majorHAnsi"/>
          <w:noProof/>
          <w:shd w:val="clear" w:color="auto" w:fill="FFFFFF"/>
        </w:rPr>
        <w:lastRenderedPageBreak/>
        <w:t>Syaharuddin, 2018)</w:t>
      </w:r>
      <w:r w:rsidRPr="00FF21EF">
        <w:rPr>
          <w:rStyle w:val="longtext"/>
          <w:rFonts w:asciiTheme="majorHAnsi" w:hAnsiTheme="majorHAnsi"/>
          <w:shd w:val="clear" w:color="auto" w:fill="FFFFFF"/>
        </w:rPr>
        <w:fldChar w:fldCharType="end"/>
      </w:r>
      <w:r w:rsidRPr="00FF21EF">
        <w:rPr>
          <w:rStyle w:val="longtext"/>
          <w:rFonts w:asciiTheme="majorHAnsi" w:hAnsiTheme="majorHAnsi"/>
          <w:shd w:val="clear" w:color="auto" w:fill="FFFFFF"/>
        </w:rPr>
        <w:t>.</w:t>
      </w:r>
      <w:r>
        <w:rPr>
          <w:rStyle w:val="longtext"/>
          <w:rFonts w:asciiTheme="majorHAnsi" w:hAnsiTheme="majorHAnsi"/>
          <w:lang w:val="en-US"/>
        </w:rPr>
        <w:t xml:space="preserve"> </w:t>
      </w:r>
      <w:r w:rsidRPr="00FF21EF">
        <w:rPr>
          <w:rFonts w:asciiTheme="majorHAnsi" w:hAnsiTheme="majorHAnsi"/>
          <w:lang w:val="sv-SE"/>
        </w:rPr>
        <w:t>Grafik dan tabel harus terletak di tengah (</w:t>
      </w:r>
      <w:r w:rsidRPr="00FF21EF">
        <w:rPr>
          <w:rFonts w:asciiTheme="majorHAnsi" w:hAnsiTheme="majorHAnsi"/>
          <w:i/>
          <w:iCs/>
          <w:lang w:val="sv-SE"/>
        </w:rPr>
        <w:t>centered</w:t>
      </w:r>
      <w:r w:rsidRPr="00FF21EF">
        <w:rPr>
          <w:rFonts w:asciiTheme="majorHAnsi" w:hAnsiTheme="majorHAnsi"/>
          <w:lang w:val="sv-SE"/>
        </w:rPr>
        <w:t>), dengan penulisan nama Gambar di bagian bawah tengah gambar dan nama tabel di bagian atas tengah tabel.</w:t>
      </w:r>
      <w:r>
        <w:rPr>
          <w:rFonts w:asciiTheme="majorHAnsi" w:hAnsiTheme="majorHAnsi"/>
          <w:lang w:val="en-US"/>
        </w:rPr>
        <w:t xml:space="preserve"> </w:t>
      </w:r>
      <w:r w:rsidRPr="00FF21EF">
        <w:rPr>
          <w:rFonts w:asciiTheme="majorHAnsi" w:hAnsiTheme="majorHAnsi"/>
          <w:lang w:val="sv-SE"/>
        </w:rPr>
        <w:t xml:space="preserve">Grafik diperbolehkan berwarna. Gambar tidak boleh menggunakan pola titik-titik karena ada kemungkinan tidak dapat dicetak sesuai aslinya. Gunakan pewarnaan padat yang kontras baik dengan resolusi tinggi untuk tampilan di layar komputer, maupun untuk hasil cetak yang berwarna hitam putih </w:t>
      </w:r>
      <w:r w:rsidRPr="00FF21EF">
        <w:rPr>
          <w:rFonts w:asciiTheme="majorHAnsi" w:hAnsiTheme="majorHAnsi"/>
          <w:lang w:val="sv-SE"/>
        </w:rPr>
        <w:fldChar w:fldCharType="begin" w:fldLock="1"/>
      </w:r>
      <w:r w:rsidRPr="00FF21EF">
        <w:rPr>
          <w:rFonts w:asciiTheme="majorHAnsi" w:hAnsiTheme="majorHAnsi"/>
          <w:lang w:val="sv-SE"/>
        </w:rPr>
        <w:instrText>ADDIN CSL_CITATION { "citationItems" : [ { "id" : "ITEM-1", "itemData" : { "abstract" : "Metode penelitian kuantitatifmerupakan suatu cara yang digunakan untuk menjawab masalah penelitian yang berkaitan dengandata berupaangka dan program statistik. Untuk dapat menjabarkan dengan baik tentang pendekatan dan jenis penelitian, populasi dan sampel, instrumen penelitian, teknik pengumpulan data, dananalisis datadalam suatu proposal dan/atau laporan penelitian diperlukan pemahaman yang baik tentang masing-masing konsep tersebut. Hal ini penting untuk memastikan bahwa jenis penelitian sampai dengan analisis data yang dituangkan dalam proposal dan laporan penelitian telah sesuai dengan kaidah penulisan karya ilmiah yang dipersyaratkan. Pada artikel ini disajikan contoh-contoh riil pemaparan pendekatan dan jenis penelitian sampai dengan analisis data penelitian kuantitatif.", "author" : [ { "dropping-particle" : "", "family" : "Sugiyono", "given" : "", "non-dropping-particle" : "", "parse-names" : false, "suffix" : "" } ], "container-title" : "Pemaparan Metodenpenelitian Kuantitatif", "id" : "ITEM-1", "issued" : { "date-parts" : [ [ "2017" ] ] }, "page" : "16", "title" : "Penelitian Kuantitatif", "type" : "article-journal", "volume" : "2" }, "uris" : [ "http://www.mendeley.com/documents/?uuid=0d224093-66b5-4c7d-9d9f-d57c2e6c0729", "http://www.mendeley.com/documents/?uuid=d91915c6-77c6-445b-83d4-e91bfa729ac7" ] } ], "mendeley" : { "formattedCitation" : "(Sugiyono, 2017)", "plainTextFormattedCitation" : "(Sugiyono, 2017)", "previouslyFormattedCitation" : "(Sugiyono, 2017)" }, "properties" : { "noteIndex" : 0 }, "schema" : "https://github.com/citation-style-language/schema/raw/master/csl-citation.json" }</w:instrText>
      </w:r>
      <w:r w:rsidRPr="00FF21EF">
        <w:rPr>
          <w:rFonts w:asciiTheme="majorHAnsi" w:hAnsiTheme="majorHAnsi"/>
          <w:lang w:val="sv-SE"/>
        </w:rPr>
        <w:fldChar w:fldCharType="separate"/>
      </w:r>
      <w:r w:rsidRPr="00FF21EF">
        <w:rPr>
          <w:rFonts w:asciiTheme="majorHAnsi" w:hAnsiTheme="majorHAnsi"/>
          <w:noProof/>
          <w:lang w:val="sv-SE"/>
        </w:rPr>
        <w:t>(Sugiyono, 2017)</w:t>
      </w:r>
      <w:r w:rsidRPr="00FF21EF">
        <w:rPr>
          <w:rFonts w:asciiTheme="majorHAnsi" w:hAnsiTheme="majorHAnsi"/>
          <w:lang w:val="sv-SE"/>
        </w:rPr>
        <w:fldChar w:fldCharType="end"/>
      </w:r>
    </w:p>
    <w:p w14:paraId="3BB3537B" w14:textId="77777777" w:rsidR="00E70EE3" w:rsidRPr="00724B17" w:rsidRDefault="00B93E88" w:rsidP="00B3521D">
      <w:pPr>
        <w:pStyle w:val="IEEEHeading1"/>
        <w:numPr>
          <w:ilvl w:val="0"/>
          <w:numId w:val="11"/>
        </w:numPr>
        <w:spacing w:line="276" w:lineRule="auto"/>
        <w:jc w:val="left"/>
        <w:rPr>
          <w:rFonts w:asciiTheme="majorHAnsi" w:hAnsiTheme="majorHAnsi"/>
          <w:b/>
          <w:iCs/>
          <w:sz w:val="24"/>
          <w:lang w:val="id-ID"/>
        </w:rPr>
      </w:pPr>
      <w:r>
        <w:rPr>
          <w:rFonts w:asciiTheme="majorHAnsi" w:hAnsiTheme="majorHAnsi"/>
          <w:b/>
          <w:iCs/>
          <w:sz w:val="24"/>
          <w:lang w:val="en-US"/>
        </w:rPr>
        <w:t>HASIL DAN PEMBAHASAN</w:t>
      </w:r>
    </w:p>
    <w:p w14:paraId="699662B5" w14:textId="77777777" w:rsidR="002202B7" w:rsidRPr="00A213E2" w:rsidRDefault="002202B7" w:rsidP="002202B7">
      <w:pPr>
        <w:pStyle w:val="IEEEFigure"/>
        <w:numPr>
          <w:ilvl w:val="3"/>
          <w:numId w:val="6"/>
        </w:numPr>
        <w:tabs>
          <w:tab w:val="clear" w:pos="643"/>
          <w:tab w:val="num" w:pos="567"/>
        </w:tabs>
        <w:spacing w:line="276" w:lineRule="auto"/>
        <w:jc w:val="left"/>
        <w:rPr>
          <w:rFonts w:asciiTheme="majorHAnsi" w:hAnsiTheme="majorHAnsi"/>
          <w:b/>
          <w:sz w:val="22"/>
          <w:szCs w:val="22"/>
          <w:shd w:val="clear" w:color="auto" w:fill="FFFFFF"/>
        </w:rPr>
      </w:pPr>
      <w:r w:rsidRPr="00A213E2">
        <w:rPr>
          <w:rStyle w:val="mediumtext"/>
          <w:rFonts w:asciiTheme="majorHAnsi" w:hAnsiTheme="majorHAnsi"/>
          <w:b/>
          <w:sz w:val="22"/>
          <w:szCs w:val="22"/>
          <w:shd w:val="clear" w:color="auto" w:fill="FFFFFF"/>
        </w:rPr>
        <w:t xml:space="preserve">Sub </w:t>
      </w:r>
      <w:r w:rsidR="00062122" w:rsidRPr="00A213E2">
        <w:rPr>
          <w:rStyle w:val="mediumtext"/>
          <w:rFonts w:asciiTheme="majorHAnsi" w:hAnsiTheme="majorHAnsi"/>
          <w:b/>
          <w:sz w:val="22"/>
          <w:szCs w:val="22"/>
          <w:shd w:val="clear" w:color="auto" w:fill="FFFFFF"/>
        </w:rPr>
        <w:t>Title</w:t>
      </w:r>
    </w:p>
    <w:p w14:paraId="51E346D1" w14:textId="77777777" w:rsidR="009C1635" w:rsidRPr="00FF21EF" w:rsidRDefault="009C1635" w:rsidP="009C1635">
      <w:pPr>
        <w:pStyle w:val="IEEEParagraph"/>
        <w:spacing w:line="23" w:lineRule="atLeast"/>
        <w:ind w:left="283" w:firstLine="437"/>
        <w:rPr>
          <w:rFonts w:asciiTheme="majorHAnsi" w:hAnsiTheme="majorHAnsi"/>
          <w:lang w:val="id-ID"/>
        </w:rPr>
      </w:pPr>
      <w:proofErr w:type="spellStart"/>
      <w:r w:rsidRPr="00FF21EF">
        <w:rPr>
          <w:rStyle w:val="mediumtext"/>
          <w:rFonts w:asciiTheme="majorHAnsi" w:hAnsiTheme="majorHAnsi"/>
          <w:shd w:val="clear" w:color="auto" w:fill="FFFFFF"/>
        </w:rPr>
        <w:t>Harap</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perik</w:t>
      </w:r>
      <w:r>
        <w:rPr>
          <w:rStyle w:val="mediumtext"/>
          <w:rFonts w:asciiTheme="majorHAnsi" w:hAnsiTheme="majorHAnsi"/>
          <w:shd w:val="clear" w:color="auto" w:fill="FFFFFF"/>
        </w:rPr>
        <w:t>sa</w:t>
      </w:r>
      <w:proofErr w:type="spellEnd"/>
      <w:r>
        <w:rPr>
          <w:rStyle w:val="mediumtext"/>
          <w:rFonts w:asciiTheme="majorHAnsi" w:hAnsiTheme="majorHAnsi"/>
          <w:shd w:val="clear" w:color="auto" w:fill="FFFFFF"/>
        </w:rPr>
        <w:t xml:space="preserve"> </w:t>
      </w:r>
      <w:proofErr w:type="spellStart"/>
      <w:r>
        <w:rPr>
          <w:rStyle w:val="mediumtext"/>
          <w:rFonts w:asciiTheme="majorHAnsi" w:hAnsiTheme="majorHAnsi"/>
          <w:shd w:val="clear" w:color="auto" w:fill="FFFFFF"/>
        </w:rPr>
        <w:t>semua</w:t>
      </w:r>
      <w:proofErr w:type="spellEnd"/>
      <w:r>
        <w:rPr>
          <w:rStyle w:val="mediumtext"/>
          <w:rFonts w:asciiTheme="majorHAnsi" w:hAnsiTheme="majorHAnsi"/>
          <w:shd w:val="clear" w:color="auto" w:fill="FFFFFF"/>
        </w:rPr>
        <w:t xml:space="preserve"> </w:t>
      </w:r>
      <w:proofErr w:type="spellStart"/>
      <w:r>
        <w:rPr>
          <w:rStyle w:val="mediumtext"/>
          <w:rFonts w:asciiTheme="majorHAnsi" w:hAnsiTheme="majorHAnsi"/>
          <w:shd w:val="clear" w:color="auto" w:fill="FFFFFF"/>
        </w:rPr>
        <w:t>gambar</w:t>
      </w:r>
      <w:proofErr w:type="spellEnd"/>
      <w:r>
        <w:rPr>
          <w:rStyle w:val="mediumtext"/>
          <w:rFonts w:asciiTheme="majorHAnsi" w:hAnsiTheme="majorHAnsi"/>
          <w:shd w:val="clear" w:color="auto" w:fill="FFFFFF"/>
        </w:rPr>
        <w:t xml:space="preserve"> </w:t>
      </w:r>
      <w:proofErr w:type="spellStart"/>
      <w:r>
        <w:rPr>
          <w:rStyle w:val="mediumtext"/>
          <w:rFonts w:asciiTheme="majorHAnsi" w:hAnsiTheme="majorHAnsi"/>
          <w:shd w:val="clear" w:color="auto" w:fill="FFFFFF"/>
        </w:rPr>
        <w:t>dalam</w:t>
      </w:r>
      <w:proofErr w:type="spellEnd"/>
      <w:r>
        <w:rPr>
          <w:rStyle w:val="mediumtext"/>
          <w:rFonts w:asciiTheme="majorHAnsi" w:hAnsiTheme="majorHAnsi"/>
          <w:shd w:val="clear" w:color="auto" w:fill="FFFFFF"/>
        </w:rPr>
        <w:t xml:space="preserve"> paper</w:t>
      </w:r>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Anda</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baik</w:t>
      </w:r>
      <w:proofErr w:type="spellEnd"/>
      <w:r w:rsidRPr="00FF21EF">
        <w:rPr>
          <w:rStyle w:val="mediumtext"/>
          <w:rFonts w:asciiTheme="majorHAnsi" w:hAnsiTheme="majorHAnsi"/>
          <w:shd w:val="clear" w:color="auto" w:fill="FFFFFF"/>
        </w:rPr>
        <w:t xml:space="preserve"> di </w:t>
      </w:r>
      <w:proofErr w:type="spellStart"/>
      <w:r w:rsidRPr="00FF21EF">
        <w:rPr>
          <w:rStyle w:val="mediumtext"/>
          <w:rFonts w:asciiTheme="majorHAnsi" w:hAnsiTheme="majorHAnsi"/>
          <w:shd w:val="clear" w:color="auto" w:fill="FFFFFF"/>
        </w:rPr>
        <w:t>layar</w:t>
      </w:r>
      <w:proofErr w:type="spellEnd"/>
      <w:r w:rsidRPr="00FF21EF">
        <w:rPr>
          <w:rStyle w:val="mediumtext"/>
          <w:rFonts w:asciiTheme="majorHAnsi" w:hAnsiTheme="majorHAnsi"/>
          <w:shd w:val="clear" w:color="auto" w:fill="FFFFFF"/>
        </w:rPr>
        <w:t xml:space="preserve">, </w:t>
      </w:r>
      <w:r w:rsidRPr="00FF21EF">
        <w:rPr>
          <w:rStyle w:val="longtext"/>
          <w:rFonts w:asciiTheme="majorHAnsi" w:hAnsiTheme="majorHAnsi"/>
          <w:lang w:val="sv-SE"/>
        </w:rPr>
        <w:t>maupun</w:t>
      </w:r>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hasil</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versi</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cetak</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Ketika</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memeriksa</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gambar</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versi</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cetak</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pastikan</w:t>
      </w:r>
      <w:proofErr w:type="spellEnd"/>
      <w:r w:rsidRPr="00FF21EF">
        <w:rPr>
          <w:rStyle w:val="mediumtext"/>
          <w:rFonts w:asciiTheme="majorHAnsi" w:hAnsiTheme="majorHAnsi"/>
          <w:shd w:val="clear" w:color="auto" w:fill="FFFFFF"/>
        </w:rPr>
        <w:t xml:space="preserve"> </w:t>
      </w:r>
      <w:proofErr w:type="spellStart"/>
      <w:r w:rsidRPr="00FF21EF">
        <w:rPr>
          <w:rStyle w:val="mediumtext"/>
          <w:rFonts w:asciiTheme="majorHAnsi" w:hAnsiTheme="majorHAnsi"/>
          <w:shd w:val="clear" w:color="auto" w:fill="FFFFFF"/>
        </w:rPr>
        <w:t>bahwa</w:t>
      </w:r>
      <w:proofErr w:type="spellEnd"/>
      <w:r w:rsidRPr="00FF21EF">
        <w:rPr>
          <w:rStyle w:val="mediumtext"/>
          <w:rFonts w:asciiTheme="majorHAnsi" w:hAnsiTheme="majorHAnsi"/>
          <w:shd w:val="clear" w:color="auto" w:fill="FFFFFF"/>
        </w:rPr>
        <w:t>:</w:t>
      </w:r>
    </w:p>
    <w:p w14:paraId="1720A1EF" w14:textId="77777777" w:rsidR="009C1635" w:rsidRPr="00FF21EF" w:rsidRDefault="009C1635" w:rsidP="009C1635">
      <w:pPr>
        <w:pStyle w:val="IEEEParagraph"/>
        <w:numPr>
          <w:ilvl w:val="4"/>
          <w:numId w:val="16"/>
        </w:numPr>
        <w:spacing w:line="23" w:lineRule="atLeast"/>
        <w:rPr>
          <w:rFonts w:asciiTheme="majorHAnsi" w:hAnsiTheme="majorHAnsi"/>
          <w:lang w:val="id-ID"/>
        </w:rPr>
      </w:pPr>
      <w:r w:rsidRPr="00FF21EF">
        <w:rPr>
          <w:rFonts w:asciiTheme="majorHAnsi" w:hAnsiTheme="majorHAnsi"/>
          <w:lang w:val="sv-SE"/>
        </w:rPr>
        <w:t xml:space="preserve">warna mempunyai kontras yang cukup, </w:t>
      </w:r>
    </w:p>
    <w:p w14:paraId="59F117C7" w14:textId="77777777" w:rsidR="009C1635" w:rsidRPr="00FF21EF" w:rsidRDefault="009C1635" w:rsidP="009C1635">
      <w:pPr>
        <w:pStyle w:val="IEEEParagraph"/>
        <w:numPr>
          <w:ilvl w:val="4"/>
          <w:numId w:val="16"/>
        </w:numPr>
        <w:spacing w:line="23" w:lineRule="atLeast"/>
        <w:rPr>
          <w:rFonts w:asciiTheme="majorHAnsi" w:hAnsiTheme="majorHAnsi"/>
          <w:lang w:val="id-ID"/>
        </w:rPr>
      </w:pPr>
      <w:proofErr w:type="spellStart"/>
      <w:r w:rsidRPr="00FF21EF">
        <w:rPr>
          <w:rFonts w:asciiTheme="majorHAnsi" w:hAnsiTheme="majorHAnsi"/>
          <w:lang w:val="en-GB"/>
        </w:rPr>
        <w:t>gambar</w:t>
      </w:r>
      <w:proofErr w:type="spellEnd"/>
      <w:r w:rsidRPr="00FF21EF">
        <w:rPr>
          <w:rFonts w:asciiTheme="majorHAnsi" w:hAnsiTheme="majorHAnsi"/>
          <w:lang w:val="en-GB"/>
        </w:rPr>
        <w:t xml:space="preserve"> </w:t>
      </w:r>
      <w:proofErr w:type="spellStart"/>
      <w:r w:rsidRPr="00FF21EF">
        <w:rPr>
          <w:rFonts w:asciiTheme="majorHAnsi" w:hAnsiTheme="majorHAnsi"/>
          <w:lang w:val="en-GB"/>
        </w:rPr>
        <w:t>cukup</w:t>
      </w:r>
      <w:proofErr w:type="spellEnd"/>
      <w:r w:rsidRPr="00FF21EF">
        <w:rPr>
          <w:rFonts w:asciiTheme="majorHAnsi" w:hAnsiTheme="majorHAnsi"/>
          <w:lang w:val="en-GB"/>
        </w:rPr>
        <w:t xml:space="preserve"> </w:t>
      </w:r>
      <w:proofErr w:type="spellStart"/>
      <w:r w:rsidRPr="00FF21EF">
        <w:rPr>
          <w:rFonts w:asciiTheme="majorHAnsi" w:hAnsiTheme="majorHAnsi"/>
          <w:lang w:val="en-GB"/>
        </w:rPr>
        <w:t>jelas</w:t>
      </w:r>
      <w:proofErr w:type="spellEnd"/>
      <w:r w:rsidRPr="00FF21EF">
        <w:rPr>
          <w:rFonts w:asciiTheme="majorHAnsi" w:hAnsiTheme="majorHAnsi"/>
          <w:lang w:val="en-GB"/>
        </w:rPr>
        <w:t xml:space="preserve"> </w:t>
      </w:r>
      <w:proofErr w:type="spellStart"/>
      <w:r w:rsidRPr="00FF21EF">
        <w:rPr>
          <w:rFonts w:asciiTheme="majorHAnsi" w:hAnsiTheme="majorHAnsi"/>
          <w:lang w:val="en-GB"/>
        </w:rPr>
        <w:t>dengan</w:t>
      </w:r>
      <w:proofErr w:type="spellEnd"/>
      <w:r w:rsidRPr="00FF21EF">
        <w:rPr>
          <w:rFonts w:asciiTheme="majorHAnsi" w:hAnsiTheme="majorHAnsi"/>
          <w:lang w:val="en-GB"/>
        </w:rPr>
        <w:t xml:space="preserve"> </w:t>
      </w:r>
      <w:proofErr w:type="spellStart"/>
      <w:r w:rsidRPr="00FF21EF">
        <w:rPr>
          <w:rFonts w:asciiTheme="majorHAnsi" w:hAnsiTheme="majorHAnsi"/>
          <w:lang w:val="en-GB"/>
        </w:rPr>
        <w:t>resolusi</w:t>
      </w:r>
      <w:proofErr w:type="spellEnd"/>
      <w:r w:rsidRPr="00FF21EF">
        <w:rPr>
          <w:rFonts w:asciiTheme="majorHAnsi" w:hAnsiTheme="majorHAnsi"/>
          <w:lang w:val="en-GB"/>
        </w:rPr>
        <w:t xml:space="preserve"> </w:t>
      </w:r>
      <w:proofErr w:type="spellStart"/>
      <w:r w:rsidRPr="00FF21EF">
        <w:rPr>
          <w:rFonts w:asciiTheme="majorHAnsi" w:hAnsiTheme="majorHAnsi"/>
          <w:lang w:val="en-GB"/>
        </w:rPr>
        <w:t>tinggi</w:t>
      </w:r>
      <w:proofErr w:type="spellEnd"/>
      <w:r w:rsidRPr="00FF21EF">
        <w:rPr>
          <w:rFonts w:asciiTheme="majorHAnsi" w:hAnsiTheme="majorHAnsi"/>
          <w:lang w:val="en-GB"/>
        </w:rPr>
        <w:t>.</w:t>
      </w:r>
    </w:p>
    <w:p w14:paraId="112A11DA" w14:textId="77777777" w:rsidR="009C1635" w:rsidRPr="00FF21EF" w:rsidRDefault="009C1635" w:rsidP="009C1635">
      <w:pPr>
        <w:pStyle w:val="IEEEParagraph"/>
        <w:numPr>
          <w:ilvl w:val="4"/>
          <w:numId w:val="16"/>
        </w:numPr>
        <w:spacing w:line="23" w:lineRule="atLeast"/>
        <w:rPr>
          <w:rFonts w:asciiTheme="majorHAnsi" w:hAnsiTheme="majorHAnsi"/>
          <w:lang w:val="id-ID"/>
        </w:rPr>
      </w:pPr>
      <w:proofErr w:type="spellStart"/>
      <w:r w:rsidRPr="00FF21EF">
        <w:rPr>
          <w:rFonts w:asciiTheme="majorHAnsi" w:hAnsiTheme="majorHAnsi"/>
          <w:lang w:val="en-GB"/>
        </w:rPr>
        <w:t>semua</w:t>
      </w:r>
      <w:proofErr w:type="spellEnd"/>
      <w:r w:rsidRPr="00FF21EF">
        <w:rPr>
          <w:rFonts w:asciiTheme="majorHAnsi" w:hAnsiTheme="majorHAnsi"/>
          <w:lang w:val="en-GB"/>
        </w:rPr>
        <w:t xml:space="preserve"> label </w:t>
      </w:r>
      <w:proofErr w:type="spellStart"/>
      <w:r w:rsidRPr="00FF21EF">
        <w:rPr>
          <w:rFonts w:asciiTheme="majorHAnsi" w:hAnsiTheme="majorHAnsi"/>
          <w:lang w:val="en-GB"/>
        </w:rPr>
        <w:t>pada</w:t>
      </w:r>
      <w:proofErr w:type="spellEnd"/>
      <w:r w:rsidRPr="00FF21EF">
        <w:rPr>
          <w:rFonts w:asciiTheme="majorHAnsi" w:hAnsiTheme="majorHAnsi"/>
          <w:lang w:val="en-GB"/>
        </w:rPr>
        <w:t xml:space="preserve"> </w:t>
      </w:r>
      <w:proofErr w:type="spellStart"/>
      <w:r w:rsidRPr="00FF21EF">
        <w:rPr>
          <w:rFonts w:asciiTheme="majorHAnsi" w:hAnsiTheme="majorHAnsi"/>
          <w:lang w:val="en-GB"/>
        </w:rPr>
        <w:t>gambar</w:t>
      </w:r>
      <w:proofErr w:type="spellEnd"/>
      <w:r w:rsidRPr="00FF21EF">
        <w:rPr>
          <w:rFonts w:asciiTheme="majorHAnsi" w:hAnsiTheme="majorHAnsi"/>
          <w:lang w:val="en-GB"/>
        </w:rPr>
        <w:t xml:space="preserve"> </w:t>
      </w:r>
      <w:proofErr w:type="spellStart"/>
      <w:r w:rsidRPr="00FF21EF">
        <w:rPr>
          <w:rFonts w:asciiTheme="majorHAnsi" w:hAnsiTheme="majorHAnsi"/>
          <w:lang w:val="en-GB"/>
        </w:rPr>
        <w:t>dapat</w:t>
      </w:r>
      <w:proofErr w:type="spellEnd"/>
      <w:r w:rsidRPr="00FF21EF">
        <w:rPr>
          <w:rFonts w:asciiTheme="majorHAnsi" w:hAnsiTheme="majorHAnsi"/>
          <w:lang w:val="en-GB"/>
        </w:rPr>
        <w:t xml:space="preserve"> </w:t>
      </w:r>
      <w:proofErr w:type="spellStart"/>
      <w:r w:rsidRPr="00FF21EF">
        <w:rPr>
          <w:rFonts w:asciiTheme="majorHAnsi" w:hAnsiTheme="majorHAnsi"/>
          <w:lang w:val="en-GB"/>
        </w:rPr>
        <w:t>dibaca</w:t>
      </w:r>
      <w:proofErr w:type="spellEnd"/>
      <w:r w:rsidRPr="00FF21EF">
        <w:rPr>
          <w:rFonts w:asciiTheme="majorHAnsi" w:hAnsiTheme="majorHAnsi"/>
          <w:lang w:val="en-GB"/>
        </w:rPr>
        <w:t>.</w:t>
      </w:r>
    </w:p>
    <w:p w14:paraId="15FB8288" w14:textId="77777777" w:rsidR="009C1635" w:rsidRDefault="009C1635" w:rsidP="009C1635">
      <w:pPr>
        <w:pStyle w:val="IEEEParagraph"/>
        <w:spacing w:line="23" w:lineRule="atLeast"/>
        <w:ind w:left="283" w:firstLine="0"/>
        <w:rPr>
          <w:rStyle w:val="longtext"/>
          <w:rFonts w:asciiTheme="majorHAnsi" w:hAnsiTheme="majorHAnsi"/>
          <w:shd w:val="clear" w:color="auto" w:fill="FFFFFF"/>
          <w:lang w:val="sv-SE"/>
        </w:rPr>
      </w:pPr>
      <w:r w:rsidRPr="00FF21EF">
        <w:rPr>
          <w:rStyle w:val="longtext"/>
          <w:rFonts w:asciiTheme="majorHAnsi" w:hAnsiTheme="majorHAnsi"/>
          <w:shd w:val="clear" w:color="auto" w:fill="FFFFFF"/>
          <w:lang w:val="sv-SE"/>
        </w:rPr>
        <w:t xml:space="preserve">Gambar diberi nomor dengan menggunakan angka Arab. Keterangan gambar harus dalam font biasa ukuran 11 pt. </w:t>
      </w:r>
    </w:p>
    <w:p w14:paraId="76CBE5A3" w14:textId="77777777" w:rsidR="002202B7" w:rsidRPr="00A213E2" w:rsidRDefault="002202B7" w:rsidP="00400DC7">
      <w:pPr>
        <w:pStyle w:val="IEEEFigure"/>
        <w:numPr>
          <w:ilvl w:val="0"/>
          <w:numId w:val="14"/>
        </w:numPr>
        <w:spacing w:line="23" w:lineRule="atLeast"/>
        <w:jc w:val="left"/>
        <w:rPr>
          <w:rStyle w:val="longtext"/>
          <w:rFonts w:asciiTheme="majorHAnsi" w:hAnsiTheme="majorHAnsi"/>
          <w:b/>
          <w:sz w:val="22"/>
          <w:szCs w:val="22"/>
          <w:shd w:val="clear" w:color="auto" w:fill="FFFFFF"/>
          <w:lang w:val="en-US"/>
        </w:rPr>
      </w:pPr>
      <w:r w:rsidRPr="00A213E2">
        <w:rPr>
          <w:rStyle w:val="longtext"/>
          <w:rFonts w:asciiTheme="majorHAnsi" w:hAnsiTheme="majorHAnsi"/>
          <w:b/>
          <w:sz w:val="22"/>
          <w:szCs w:val="22"/>
          <w:shd w:val="clear" w:color="auto" w:fill="FFFFFF"/>
          <w:lang w:val="en-US"/>
        </w:rPr>
        <w:t xml:space="preserve">Sub </w:t>
      </w:r>
      <w:r w:rsidR="00062122" w:rsidRPr="00A213E2">
        <w:rPr>
          <w:rStyle w:val="longtext"/>
          <w:rFonts w:asciiTheme="majorHAnsi" w:hAnsiTheme="majorHAnsi"/>
          <w:b/>
          <w:sz w:val="22"/>
          <w:szCs w:val="22"/>
          <w:shd w:val="clear" w:color="auto" w:fill="FFFFFF"/>
          <w:lang w:val="en-US"/>
        </w:rPr>
        <w:t>Title</w:t>
      </w:r>
    </w:p>
    <w:p w14:paraId="5D70E1AE" w14:textId="6FF53EA8" w:rsidR="009C1635" w:rsidRPr="00FF21EF" w:rsidRDefault="009C1635" w:rsidP="009C1635">
      <w:pPr>
        <w:pStyle w:val="IEEEFigureCaptionSingle-Line"/>
        <w:numPr>
          <w:ilvl w:val="7"/>
          <w:numId w:val="14"/>
        </w:numPr>
        <w:spacing w:before="0" w:after="0" w:line="23" w:lineRule="atLeast"/>
        <w:ind w:left="1080"/>
        <w:jc w:val="left"/>
        <w:rPr>
          <w:rFonts w:asciiTheme="majorHAnsi" w:hAnsiTheme="majorHAnsi"/>
          <w:sz w:val="24"/>
          <w:lang w:val="en-US"/>
        </w:rPr>
      </w:pPr>
      <w:r w:rsidRPr="00FF21EF">
        <w:rPr>
          <w:rFonts w:asciiTheme="majorHAnsi" w:hAnsiTheme="majorHAnsi"/>
          <w:sz w:val="24"/>
          <w:lang w:val="en-US"/>
        </w:rPr>
        <w:t xml:space="preserve">Sub </w:t>
      </w:r>
      <w:proofErr w:type="spellStart"/>
      <w:r w:rsidRPr="00FF21EF">
        <w:rPr>
          <w:rFonts w:asciiTheme="majorHAnsi" w:hAnsiTheme="majorHAnsi"/>
          <w:sz w:val="24"/>
          <w:lang w:val="en-US"/>
        </w:rPr>
        <w:t>Sub</w:t>
      </w:r>
      <w:proofErr w:type="spellEnd"/>
      <w:r w:rsidRPr="00FF21EF">
        <w:rPr>
          <w:rFonts w:asciiTheme="majorHAnsi" w:hAnsiTheme="majorHAnsi"/>
          <w:sz w:val="24"/>
          <w:lang w:val="en-US"/>
        </w:rPr>
        <w:t xml:space="preserve"> </w:t>
      </w:r>
      <w:proofErr w:type="spellStart"/>
      <w:r w:rsidRPr="00FF21EF">
        <w:rPr>
          <w:rFonts w:asciiTheme="majorHAnsi" w:hAnsiTheme="majorHAnsi"/>
          <w:sz w:val="24"/>
          <w:lang w:val="en-US"/>
        </w:rPr>
        <w:t>Judul</w:t>
      </w:r>
      <w:proofErr w:type="spellEnd"/>
    </w:p>
    <w:p w14:paraId="4E8EADA5" w14:textId="77777777" w:rsidR="009C1635" w:rsidRPr="00FF21EF" w:rsidRDefault="009C1635" w:rsidP="009C1635">
      <w:pPr>
        <w:pStyle w:val="IEEEParagraph"/>
        <w:spacing w:line="23" w:lineRule="atLeast"/>
        <w:ind w:left="567" w:firstLine="360"/>
        <w:rPr>
          <w:rStyle w:val="longtext"/>
          <w:rFonts w:asciiTheme="majorHAnsi" w:hAnsiTheme="majorHAnsi"/>
          <w:shd w:val="clear" w:color="auto" w:fill="FFFFFF"/>
          <w:lang w:val="en-US"/>
        </w:rPr>
      </w:pPr>
      <w:proofErr w:type="spellStart"/>
      <w:r>
        <w:rPr>
          <w:rStyle w:val="longtext"/>
          <w:rFonts w:asciiTheme="majorHAnsi" w:hAnsiTheme="majorHAnsi"/>
          <w:shd w:val="clear" w:color="auto" w:fill="FFFFFF"/>
          <w:lang w:val="en-US"/>
        </w:rPr>
        <w:t>Nama</w:t>
      </w:r>
      <w:proofErr w:type="spellEnd"/>
      <w:r>
        <w:rPr>
          <w:rStyle w:val="longtext"/>
          <w:rFonts w:asciiTheme="majorHAnsi" w:hAnsiTheme="majorHAnsi"/>
          <w:shd w:val="clear" w:color="auto" w:fill="FFFFFF"/>
          <w:lang w:val="en-US"/>
        </w:rPr>
        <w:t xml:space="preserve"> </w:t>
      </w:r>
      <w:proofErr w:type="spellStart"/>
      <w:r>
        <w:rPr>
          <w:rStyle w:val="longtext"/>
          <w:rFonts w:asciiTheme="majorHAnsi" w:hAnsiTheme="majorHAnsi"/>
          <w:shd w:val="clear" w:color="auto" w:fill="FFFFFF"/>
          <w:lang w:val="en-US"/>
        </w:rPr>
        <w:t>tab</w:t>
      </w:r>
      <w:r w:rsidRPr="00FF21EF">
        <w:rPr>
          <w:rStyle w:val="longtext"/>
          <w:rFonts w:asciiTheme="majorHAnsi" w:hAnsiTheme="majorHAnsi"/>
          <w:shd w:val="clear" w:color="auto" w:fill="FFFFFF"/>
          <w:lang w:val="en-US"/>
        </w:rPr>
        <w:t>e</w:t>
      </w:r>
      <w:r>
        <w:rPr>
          <w:rStyle w:val="longtext"/>
          <w:rFonts w:asciiTheme="majorHAnsi" w:hAnsiTheme="majorHAnsi"/>
          <w:shd w:val="clear" w:color="auto" w:fill="FFFFFF"/>
          <w:lang w:val="en-US"/>
        </w:rPr>
        <w:t>l</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diletakkan</w:t>
      </w:r>
      <w:proofErr w:type="spellEnd"/>
      <w:r w:rsidRPr="00FF21EF">
        <w:rPr>
          <w:rStyle w:val="longtext"/>
          <w:rFonts w:asciiTheme="majorHAnsi" w:hAnsiTheme="majorHAnsi"/>
          <w:shd w:val="clear" w:color="auto" w:fill="FFFFFF"/>
          <w:lang w:val="en-US"/>
        </w:rPr>
        <w:t xml:space="preserve"> rata </w:t>
      </w:r>
      <w:proofErr w:type="spellStart"/>
      <w:r w:rsidRPr="00FF21EF">
        <w:rPr>
          <w:rStyle w:val="longtext"/>
          <w:rFonts w:asciiTheme="majorHAnsi" w:hAnsiTheme="majorHAnsi"/>
          <w:shd w:val="clear" w:color="auto" w:fill="FFFFFF"/>
          <w:lang w:val="en-US"/>
        </w:rPr>
        <w:t>tengah</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dengan</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judul</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tabel</w:t>
      </w:r>
      <w:proofErr w:type="spellEnd"/>
      <w:r w:rsidRPr="00FF21EF">
        <w:rPr>
          <w:rStyle w:val="longtext"/>
          <w:rFonts w:asciiTheme="majorHAnsi" w:hAnsiTheme="majorHAnsi"/>
          <w:shd w:val="clear" w:color="auto" w:fill="FFFFFF"/>
          <w:lang w:val="en-US"/>
        </w:rPr>
        <w:t xml:space="preserve"> 11 </w:t>
      </w:r>
      <w:proofErr w:type="spellStart"/>
      <w:r w:rsidRPr="00FF21EF">
        <w:rPr>
          <w:rStyle w:val="longtext"/>
          <w:rFonts w:asciiTheme="majorHAnsi" w:hAnsiTheme="majorHAnsi"/>
          <w:shd w:val="clear" w:color="auto" w:fill="FFFFFF"/>
          <w:lang w:val="en-US"/>
        </w:rPr>
        <w:t>pt</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dan</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isi</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tabel</w:t>
      </w:r>
      <w:proofErr w:type="spellEnd"/>
      <w:r w:rsidRPr="00FF21EF">
        <w:rPr>
          <w:rStyle w:val="longtext"/>
          <w:rFonts w:asciiTheme="majorHAnsi" w:hAnsiTheme="majorHAnsi"/>
          <w:shd w:val="clear" w:color="auto" w:fill="FFFFFF"/>
          <w:lang w:val="en-US"/>
        </w:rPr>
        <w:t xml:space="preserve"> 11 </w:t>
      </w:r>
      <w:proofErr w:type="spellStart"/>
      <w:r w:rsidRPr="00FF21EF">
        <w:rPr>
          <w:rStyle w:val="longtext"/>
          <w:rFonts w:asciiTheme="majorHAnsi" w:hAnsiTheme="majorHAnsi"/>
          <w:shd w:val="clear" w:color="auto" w:fill="FFFFFF"/>
          <w:lang w:val="en-US"/>
        </w:rPr>
        <w:t>pt</w:t>
      </w:r>
      <w:proofErr w:type="spellEnd"/>
      <w:r w:rsidRPr="00FF21EF">
        <w:rPr>
          <w:rStyle w:val="longtext"/>
          <w:rFonts w:asciiTheme="majorHAnsi" w:hAnsiTheme="majorHAnsi"/>
          <w:shd w:val="clear" w:color="auto" w:fill="FFFFFF"/>
          <w:lang w:val="en-US"/>
        </w:rPr>
        <w:t xml:space="preserve">, </w:t>
      </w:r>
      <w:proofErr w:type="spellStart"/>
      <w:r w:rsidRPr="00FF21EF">
        <w:rPr>
          <w:rStyle w:val="longtext"/>
          <w:rFonts w:asciiTheme="majorHAnsi" w:hAnsiTheme="majorHAnsi"/>
          <w:shd w:val="clear" w:color="auto" w:fill="FFFFFF"/>
          <w:lang w:val="en-US"/>
        </w:rPr>
        <w:t>spasi</w:t>
      </w:r>
      <w:proofErr w:type="spellEnd"/>
      <w:r w:rsidRPr="00FF21EF">
        <w:rPr>
          <w:rStyle w:val="longtext"/>
          <w:rFonts w:asciiTheme="majorHAnsi" w:hAnsiTheme="majorHAnsi"/>
          <w:shd w:val="clear" w:color="auto" w:fill="FFFFFF"/>
          <w:lang w:val="en-US"/>
        </w:rPr>
        <w:t xml:space="preserve"> 1.</w:t>
      </w:r>
    </w:p>
    <w:p w14:paraId="52A88030" w14:textId="77777777" w:rsidR="009C1635" w:rsidRPr="00FF21EF" w:rsidRDefault="009C1635" w:rsidP="009C1635">
      <w:pPr>
        <w:pStyle w:val="IEEEParagraph"/>
        <w:spacing w:line="23" w:lineRule="atLeast"/>
        <w:ind w:left="711"/>
        <w:rPr>
          <w:rStyle w:val="longtext"/>
          <w:rFonts w:asciiTheme="majorHAnsi" w:hAnsiTheme="majorHAnsi"/>
          <w:shd w:val="clear" w:color="auto" w:fill="FFFFFF"/>
          <w:lang w:val="en-US"/>
        </w:rPr>
      </w:pPr>
    </w:p>
    <w:p w14:paraId="254A84D6" w14:textId="77777777" w:rsidR="009C1635" w:rsidRPr="00136B37" w:rsidRDefault="009C1635" w:rsidP="009C1635">
      <w:pPr>
        <w:spacing w:line="23" w:lineRule="atLeast"/>
        <w:jc w:val="center"/>
        <w:rPr>
          <w:rFonts w:asciiTheme="majorHAnsi" w:hAnsiTheme="majorHAnsi"/>
          <w:sz w:val="22"/>
          <w:lang w:val="sv-SE"/>
        </w:rPr>
      </w:pPr>
      <w:r w:rsidRPr="00136B37">
        <w:rPr>
          <w:rFonts w:asciiTheme="majorHAnsi" w:hAnsiTheme="majorHAnsi"/>
          <w:b/>
          <w:sz w:val="22"/>
          <w:lang w:val="sv-SE"/>
        </w:rPr>
        <w:t>Tabel</w:t>
      </w:r>
      <w:r w:rsidRPr="00136B37">
        <w:rPr>
          <w:rFonts w:asciiTheme="majorHAnsi" w:hAnsiTheme="majorHAnsi"/>
          <w:b/>
          <w:sz w:val="22"/>
          <w:lang w:val="id-ID"/>
        </w:rPr>
        <w:t xml:space="preserve"> 5</w:t>
      </w:r>
      <w:r w:rsidRPr="00136B37">
        <w:rPr>
          <w:rFonts w:asciiTheme="majorHAnsi" w:hAnsiTheme="majorHAnsi"/>
          <w:b/>
          <w:sz w:val="22"/>
          <w:lang w:val="en-US"/>
        </w:rPr>
        <w:t xml:space="preserve">. </w:t>
      </w:r>
      <w:r w:rsidRPr="00136B37">
        <w:rPr>
          <w:rFonts w:asciiTheme="majorHAnsi" w:hAnsiTheme="majorHAnsi"/>
          <w:sz w:val="22"/>
          <w:lang w:val="sv-SE"/>
        </w:rPr>
        <w:t>Contoh Penulisan Tabel [11 PT]</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541"/>
        <w:gridCol w:w="1380"/>
        <w:gridCol w:w="1424"/>
      </w:tblGrid>
      <w:tr w:rsidR="009C1635" w:rsidRPr="00136B37" w14:paraId="008E8FC9" w14:textId="77777777" w:rsidTr="006E3B84">
        <w:trPr>
          <w:jc w:val="center"/>
        </w:trPr>
        <w:tc>
          <w:tcPr>
            <w:tcW w:w="547" w:type="dxa"/>
          </w:tcPr>
          <w:p w14:paraId="36D6BF96" w14:textId="77777777" w:rsidR="009C1635" w:rsidRPr="00136B37" w:rsidRDefault="009C1635" w:rsidP="006E3B84">
            <w:pPr>
              <w:pStyle w:val="IEEETableCell"/>
              <w:spacing w:line="23" w:lineRule="atLeast"/>
              <w:jc w:val="center"/>
              <w:rPr>
                <w:rFonts w:asciiTheme="majorHAnsi" w:hAnsiTheme="majorHAnsi"/>
                <w:b/>
                <w:sz w:val="22"/>
              </w:rPr>
            </w:pPr>
            <w:r w:rsidRPr="00136B37">
              <w:rPr>
                <w:rFonts w:asciiTheme="majorHAnsi" w:hAnsiTheme="majorHAnsi"/>
                <w:b/>
                <w:sz w:val="22"/>
              </w:rPr>
              <w:t>No</w:t>
            </w:r>
          </w:p>
        </w:tc>
        <w:tc>
          <w:tcPr>
            <w:tcW w:w="1541" w:type="dxa"/>
          </w:tcPr>
          <w:p w14:paraId="6780C005" w14:textId="77777777" w:rsidR="009C1635" w:rsidRPr="00136B37" w:rsidRDefault="009C1635" w:rsidP="006E3B84">
            <w:pPr>
              <w:pStyle w:val="IEEETableCell"/>
              <w:spacing w:line="23" w:lineRule="atLeast"/>
              <w:jc w:val="center"/>
              <w:rPr>
                <w:rFonts w:asciiTheme="majorHAnsi" w:hAnsiTheme="majorHAnsi"/>
                <w:b/>
                <w:sz w:val="22"/>
              </w:rPr>
            </w:pPr>
            <w:r w:rsidRPr="00136B37">
              <w:rPr>
                <w:rFonts w:asciiTheme="majorHAnsi" w:hAnsiTheme="majorHAnsi"/>
                <w:b/>
                <w:sz w:val="22"/>
              </w:rPr>
              <w:t>Nama</w:t>
            </w:r>
          </w:p>
        </w:tc>
        <w:tc>
          <w:tcPr>
            <w:tcW w:w="1380" w:type="dxa"/>
          </w:tcPr>
          <w:p w14:paraId="51537A8C" w14:textId="77777777" w:rsidR="009C1635" w:rsidRPr="00136B37" w:rsidRDefault="009C1635" w:rsidP="006E3B84">
            <w:pPr>
              <w:pStyle w:val="IEEETableCell"/>
              <w:spacing w:line="23" w:lineRule="atLeast"/>
              <w:jc w:val="center"/>
              <w:rPr>
                <w:rFonts w:asciiTheme="majorHAnsi" w:hAnsiTheme="majorHAnsi"/>
                <w:b/>
                <w:sz w:val="22"/>
              </w:rPr>
            </w:pPr>
            <w:proofErr w:type="spellStart"/>
            <w:r w:rsidRPr="00136B37">
              <w:rPr>
                <w:rFonts w:asciiTheme="majorHAnsi" w:hAnsiTheme="majorHAnsi"/>
                <w:b/>
                <w:sz w:val="22"/>
              </w:rPr>
              <w:t>Kelas</w:t>
            </w:r>
            <w:proofErr w:type="spellEnd"/>
          </w:p>
        </w:tc>
        <w:tc>
          <w:tcPr>
            <w:tcW w:w="1424" w:type="dxa"/>
          </w:tcPr>
          <w:p w14:paraId="0A913AEF" w14:textId="77777777" w:rsidR="009C1635" w:rsidRPr="00136B37" w:rsidRDefault="009C1635" w:rsidP="006E3B84">
            <w:pPr>
              <w:pStyle w:val="IEEETableCell"/>
              <w:spacing w:line="23" w:lineRule="atLeast"/>
              <w:jc w:val="center"/>
              <w:rPr>
                <w:rFonts w:asciiTheme="majorHAnsi" w:hAnsiTheme="majorHAnsi"/>
                <w:b/>
                <w:sz w:val="22"/>
              </w:rPr>
            </w:pPr>
            <w:proofErr w:type="spellStart"/>
            <w:r w:rsidRPr="00136B37">
              <w:rPr>
                <w:rFonts w:asciiTheme="majorHAnsi" w:hAnsiTheme="majorHAnsi"/>
                <w:b/>
                <w:sz w:val="22"/>
              </w:rPr>
              <w:t>Jumlah</w:t>
            </w:r>
            <w:proofErr w:type="spellEnd"/>
          </w:p>
        </w:tc>
      </w:tr>
      <w:tr w:rsidR="009C1635" w:rsidRPr="00136B37" w14:paraId="08AE9C98" w14:textId="77777777" w:rsidTr="006E3B84">
        <w:trPr>
          <w:jc w:val="center"/>
        </w:trPr>
        <w:tc>
          <w:tcPr>
            <w:tcW w:w="547" w:type="dxa"/>
          </w:tcPr>
          <w:p w14:paraId="782EC4E5"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1</w:t>
            </w:r>
          </w:p>
        </w:tc>
        <w:tc>
          <w:tcPr>
            <w:tcW w:w="1541" w:type="dxa"/>
          </w:tcPr>
          <w:p w14:paraId="35446BD8" w14:textId="77777777" w:rsidR="009C1635" w:rsidRPr="00136B37" w:rsidRDefault="009C1635" w:rsidP="006E3B84">
            <w:pPr>
              <w:pStyle w:val="IEEETableCell"/>
              <w:spacing w:line="23" w:lineRule="atLeast"/>
              <w:rPr>
                <w:rFonts w:asciiTheme="majorHAnsi" w:hAnsiTheme="majorHAnsi"/>
                <w:sz w:val="22"/>
              </w:rPr>
            </w:pPr>
            <w:proofErr w:type="spellStart"/>
            <w:r>
              <w:rPr>
                <w:rFonts w:asciiTheme="majorHAnsi" w:hAnsiTheme="majorHAnsi"/>
                <w:sz w:val="22"/>
              </w:rPr>
              <w:t>Agus</w:t>
            </w:r>
            <w:proofErr w:type="spellEnd"/>
          </w:p>
        </w:tc>
        <w:tc>
          <w:tcPr>
            <w:tcW w:w="1380" w:type="dxa"/>
          </w:tcPr>
          <w:p w14:paraId="1CEA1D01"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XI.A</w:t>
            </w:r>
          </w:p>
        </w:tc>
        <w:tc>
          <w:tcPr>
            <w:tcW w:w="1424" w:type="dxa"/>
          </w:tcPr>
          <w:p w14:paraId="5C67798A"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12</w:t>
            </w:r>
          </w:p>
        </w:tc>
      </w:tr>
      <w:tr w:rsidR="009C1635" w:rsidRPr="00136B37" w14:paraId="0D7CCE1F" w14:textId="77777777" w:rsidTr="006E3B84">
        <w:trPr>
          <w:jc w:val="center"/>
        </w:trPr>
        <w:tc>
          <w:tcPr>
            <w:tcW w:w="547" w:type="dxa"/>
          </w:tcPr>
          <w:p w14:paraId="2DBA378E"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2</w:t>
            </w:r>
          </w:p>
        </w:tc>
        <w:tc>
          <w:tcPr>
            <w:tcW w:w="1541" w:type="dxa"/>
          </w:tcPr>
          <w:p w14:paraId="5BF20F3C" w14:textId="77777777" w:rsidR="009C1635" w:rsidRPr="00136B37" w:rsidRDefault="009C1635" w:rsidP="006E3B84">
            <w:pPr>
              <w:pStyle w:val="IEEETableCell"/>
              <w:spacing w:line="23" w:lineRule="atLeast"/>
              <w:rPr>
                <w:rFonts w:asciiTheme="majorHAnsi" w:hAnsiTheme="majorHAnsi"/>
                <w:sz w:val="22"/>
              </w:rPr>
            </w:pPr>
            <w:proofErr w:type="spellStart"/>
            <w:r>
              <w:rPr>
                <w:rFonts w:asciiTheme="majorHAnsi" w:hAnsiTheme="majorHAnsi"/>
                <w:sz w:val="22"/>
              </w:rPr>
              <w:t>Herianto</w:t>
            </w:r>
            <w:proofErr w:type="spellEnd"/>
          </w:p>
        </w:tc>
        <w:tc>
          <w:tcPr>
            <w:tcW w:w="1380" w:type="dxa"/>
          </w:tcPr>
          <w:p w14:paraId="703F6A07"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XI.B</w:t>
            </w:r>
          </w:p>
        </w:tc>
        <w:tc>
          <w:tcPr>
            <w:tcW w:w="1424" w:type="dxa"/>
          </w:tcPr>
          <w:p w14:paraId="4BD38AB3"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23</w:t>
            </w:r>
          </w:p>
        </w:tc>
      </w:tr>
      <w:tr w:rsidR="009C1635" w:rsidRPr="00136B37" w14:paraId="26BDA335" w14:textId="77777777" w:rsidTr="006E3B84">
        <w:trPr>
          <w:jc w:val="center"/>
        </w:trPr>
        <w:tc>
          <w:tcPr>
            <w:tcW w:w="547" w:type="dxa"/>
          </w:tcPr>
          <w:p w14:paraId="07FC2D9E"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3</w:t>
            </w:r>
          </w:p>
        </w:tc>
        <w:tc>
          <w:tcPr>
            <w:tcW w:w="1541" w:type="dxa"/>
          </w:tcPr>
          <w:p w14:paraId="706EBC45" w14:textId="77777777" w:rsidR="009C1635" w:rsidRPr="00136B37" w:rsidRDefault="009C1635" w:rsidP="006E3B84">
            <w:pPr>
              <w:pStyle w:val="IEEETableCell"/>
              <w:spacing w:line="23" w:lineRule="atLeast"/>
              <w:rPr>
                <w:rFonts w:asciiTheme="majorHAnsi" w:hAnsiTheme="majorHAnsi"/>
                <w:sz w:val="22"/>
              </w:rPr>
            </w:pPr>
            <w:r>
              <w:rPr>
                <w:rFonts w:asciiTheme="majorHAnsi" w:hAnsiTheme="majorHAnsi"/>
                <w:sz w:val="22"/>
              </w:rPr>
              <w:t>Ibrahim</w:t>
            </w:r>
          </w:p>
        </w:tc>
        <w:tc>
          <w:tcPr>
            <w:tcW w:w="1380" w:type="dxa"/>
          </w:tcPr>
          <w:p w14:paraId="633993E8" w14:textId="77777777" w:rsidR="009C1635" w:rsidRPr="00136B37" w:rsidRDefault="009C1635" w:rsidP="006E3B84">
            <w:pPr>
              <w:pStyle w:val="IEEETableCell"/>
              <w:spacing w:line="23" w:lineRule="atLeast"/>
              <w:jc w:val="center"/>
              <w:rPr>
                <w:rFonts w:asciiTheme="majorHAnsi" w:hAnsiTheme="majorHAnsi"/>
                <w:sz w:val="22"/>
              </w:rPr>
            </w:pPr>
            <w:r>
              <w:rPr>
                <w:rFonts w:asciiTheme="majorHAnsi" w:hAnsiTheme="majorHAnsi"/>
                <w:sz w:val="22"/>
              </w:rPr>
              <w:t>XI.C</w:t>
            </w:r>
          </w:p>
        </w:tc>
        <w:tc>
          <w:tcPr>
            <w:tcW w:w="1424" w:type="dxa"/>
          </w:tcPr>
          <w:p w14:paraId="32EC1A67" w14:textId="77777777" w:rsidR="009C1635" w:rsidRPr="00136B37" w:rsidRDefault="009C1635" w:rsidP="006E3B84">
            <w:pPr>
              <w:pStyle w:val="IEEETableCell"/>
              <w:spacing w:line="23" w:lineRule="atLeast"/>
              <w:jc w:val="center"/>
              <w:rPr>
                <w:rFonts w:asciiTheme="majorHAnsi" w:hAnsiTheme="majorHAnsi"/>
                <w:sz w:val="22"/>
              </w:rPr>
            </w:pPr>
            <w:r>
              <w:rPr>
                <w:rFonts w:asciiTheme="majorHAnsi" w:hAnsiTheme="majorHAnsi"/>
                <w:sz w:val="22"/>
              </w:rPr>
              <w:t>23</w:t>
            </w:r>
          </w:p>
        </w:tc>
      </w:tr>
      <w:tr w:rsidR="009C1635" w:rsidRPr="00136B37" w14:paraId="5128E423" w14:textId="77777777" w:rsidTr="006E3B84">
        <w:trPr>
          <w:jc w:val="center"/>
        </w:trPr>
        <w:tc>
          <w:tcPr>
            <w:tcW w:w="547" w:type="dxa"/>
          </w:tcPr>
          <w:p w14:paraId="542AEE29"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4</w:t>
            </w:r>
          </w:p>
        </w:tc>
        <w:tc>
          <w:tcPr>
            <w:tcW w:w="1541" w:type="dxa"/>
          </w:tcPr>
          <w:p w14:paraId="0DFF86CB" w14:textId="77777777" w:rsidR="009C1635" w:rsidRPr="00136B37" w:rsidRDefault="009C1635" w:rsidP="006E3B84">
            <w:pPr>
              <w:pStyle w:val="IEEETableCell"/>
              <w:spacing w:line="23" w:lineRule="atLeast"/>
              <w:rPr>
                <w:rFonts w:asciiTheme="majorHAnsi" w:hAnsiTheme="majorHAnsi"/>
                <w:sz w:val="22"/>
              </w:rPr>
            </w:pPr>
            <w:r>
              <w:rPr>
                <w:rFonts w:asciiTheme="majorHAnsi" w:hAnsiTheme="majorHAnsi"/>
                <w:sz w:val="22"/>
              </w:rPr>
              <w:t>Ali</w:t>
            </w:r>
          </w:p>
        </w:tc>
        <w:tc>
          <w:tcPr>
            <w:tcW w:w="1380" w:type="dxa"/>
          </w:tcPr>
          <w:p w14:paraId="1EE2E2CE" w14:textId="77777777" w:rsidR="009C1635" w:rsidRPr="00136B37" w:rsidRDefault="009C1635" w:rsidP="006E3B84">
            <w:pPr>
              <w:pStyle w:val="IEEETableCell"/>
              <w:spacing w:line="23" w:lineRule="atLeast"/>
              <w:jc w:val="center"/>
              <w:rPr>
                <w:rFonts w:asciiTheme="majorHAnsi" w:hAnsiTheme="majorHAnsi"/>
                <w:sz w:val="22"/>
              </w:rPr>
            </w:pPr>
            <w:r>
              <w:rPr>
                <w:rFonts w:asciiTheme="majorHAnsi" w:hAnsiTheme="majorHAnsi"/>
                <w:sz w:val="22"/>
              </w:rPr>
              <w:t>XI.D</w:t>
            </w:r>
          </w:p>
        </w:tc>
        <w:tc>
          <w:tcPr>
            <w:tcW w:w="1424" w:type="dxa"/>
          </w:tcPr>
          <w:p w14:paraId="0123B023" w14:textId="77777777" w:rsidR="009C1635" w:rsidRPr="00136B37" w:rsidRDefault="009C1635" w:rsidP="006E3B84">
            <w:pPr>
              <w:pStyle w:val="IEEETableCell"/>
              <w:spacing w:line="23" w:lineRule="atLeast"/>
              <w:jc w:val="center"/>
              <w:rPr>
                <w:rFonts w:asciiTheme="majorHAnsi" w:hAnsiTheme="majorHAnsi"/>
                <w:sz w:val="22"/>
              </w:rPr>
            </w:pPr>
            <w:r>
              <w:rPr>
                <w:rFonts w:asciiTheme="majorHAnsi" w:hAnsiTheme="majorHAnsi"/>
                <w:sz w:val="22"/>
              </w:rPr>
              <w:t>54</w:t>
            </w:r>
          </w:p>
        </w:tc>
      </w:tr>
      <w:tr w:rsidR="009C1635" w:rsidRPr="00136B37" w14:paraId="079E131D" w14:textId="77777777" w:rsidTr="006E3B84">
        <w:trPr>
          <w:jc w:val="center"/>
        </w:trPr>
        <w:tc>
          <w:tcPr>
            <w:tcW w:w="547" w:type="dxa"/>
          </w:tcPr>
          <w:p w14:paraId="28C5001D" w14:textId="77777777" w:rsidR="009C1635" w:rsidRPr="00136B37" w:rsidRDefault="009C1635" w:rsidP="006E3B84">
            <w:pPr>
              <w:pStyle w:val="IEEETableCell"/>
              <w:spacing w:line="23" w:lineRule="atLeast"/>
              <w:jc w:val="center"/>
              <w:rPr>
                <w:rFonts w:asciiTheme="majorHAnsi" w:hAnsiTheme="majorHAnsi"/>
                <w:sz w:val="22"/>
              </w:rPr>
            </w:pPr>
            <w:r w:rsidRPr="00136B37">
              <w:rPr>
                <w:rFonts w:asciiTheme="majorHAnsi" w:hAnsiTheme="majorHAnsi"/>
                <w:sz w:val="22"/>
              </w:rPr>
              <w:t>…</w:t>
            </w:r>
          </w:p>
        </w:tc>
        <w:tc>
          <w:tcPr>
            <w:tcW w:w="1541" w:type="dxa"/>
          </w:tcPr>
          <w:p w14:paraId="28A21EF8" w14:textId="77777777" w:rsidR="009C1635" w:rsidRPr="00136B37" w:rsidRDefault="009C1635" w:rsidP="006E3B84">
            <w:pPr>
              <w:pStyle w:val="IEEETableCell"/>
              <w:spacing w:line="23" w:lineRule="atLeast"/>
              <w:rPr>
                <w:rFonts w:asciiTheme="majorHAnsi" w:hAnsiTheme="majorHAnsi"/>
                <w:sz w:val="22"/>
              </w:rPr>
            </w:pPr>
          </w:p>
        </w:tc>
        <w:tc>
          <w:tcPr>
            <w:tcW w:w="1380" w:type="dxa"/>
          </w:tcPr>
          <w:p w14:paraId="6E8AE00A" w14:textId="77777777" w:rsidR="009C1635" w:rsidRPr="00136B37" w:rsidRDefault="009C1635" w:rsidP="006E3B84">
            <w:pPr>
              <w:pStyle w:val="IEEETableCell"/>
              <w:spacing w:line="23" w:lineRule="atLeast"/>
              <w:jc w:val="center"/>
              <w:rPr>
                <w:rFonts w:asciiTheme="majorHAnsi" w:hAnsiTheme="majorHAnsi"/>
                <w:sz w:val="22"/>
              </w:rPr>
            </w:pPr>
          </w:p>
        </w:tc>
        <w:tc>
          <w:tcPr>
            <w:tcW w:w="1424" w:type="dxa"/>
          </w:tcPr>
          <w:p w14:paraId="60C1D891" w14:textId="77777777" w:rsidR="009C1635" w:rsidRPr="00136B37" w:rsidRDefault="009C1635" w:rsidP="006E3B84">
            <w:pPr>
              <w:pStyle w:val="IEEETableCell"/>
              <w:spacing w:line="23" w:lineRule="atLeast"/>
              <w:jc w:val="center"/>
              <w:rPr>
                <w:rFonts w:asciiTheme="majorHAnsi" w:hAnsiTheme="majorHAnsi"/>
                <w:sz w:val="22"/>
              </w:rPr>
            </w:pPr>
          </w:p>
        </w:tc>
      </w:tr>
    </w:tbl>
    <w:p w14:paraId="564FEA3E" w14:textId="77777777" w:rsidR="009C1635" w:rsidRPr="00FF21EF" w:rsidRDefault="009C1635" w:rsidP="009C1635">
      <w:pPr>
        <w:pStyle w:val="IEEEParagraph"/>
        <w:spacing w:line="23" w:lineRule="atLeast"/>
        <w:rPr>
          <w:rFonts w:asciiTheme="majorHAnsi" w:hAnsiTheme="majorHAnsi"/>
        </w:rPr>
      </w:pPr>
    </w:p>
    <w:p w14:paraId="52DA3AE4" w14:textId="77777777" w:rsidR="009C1635" w:rsidRPr="00FF21EF" w:rsidRDefault="009C1635" w:rsidP="009C1635">
      <w:pPr>
        <w:pStyle w:val="IEEEParagraph"/>
        <w:spacing w:line="23" w:lineRule="atLeast"/>
        <w:ind w:left="567" w:firstLine="360"/>
        <w:rPr>
          <w:rFonts w:asciiTheme="majorHAnsi" w:hAnsiTheme="majorHAnsi"/>
        </w:rPr>
      </w:pPr>
      <w:proofErr w:type="spellStart"/>
      <w:r w:rsidRPr="00FF21EF">
        <w:rPr>
          <w:rFonts w:asciiTheme="majorHAnsi" w:hAnsiTheme="majorHAnsi"/>
        </w:rPr>
        <w:t>Persamaan</w:t>
      </w:r>
      <w:proofErr w:type="spellEnd"/>
      <w:r w:rsidRPr="00FF21EF">
        <w:rPr>
          <w:rFonts w:asciiTheme="majorHAnsi" w:hAnsiTheme="majorHAnsi"/>
        </w:rPr>
        <w:t xml:space="preserve"> </w:t>
      </w:r>
      <w:proofErr w:type="spellStart"/>
      <w:r w:rsidRPr="00FF21EF">
        <w:rPr>
          <w:rFonts w:asciiTheme="majorHAnsi" w:hAnsiTheme="majorHAnsi"/>
        </w:rPr>
        <w:t>secara</w:t>
      </w:r>
      <w:proofErr w:type="spellEnd"/>
      <w:r w:rsidRPr="00FF21EF">
        <w:rPr>
          <w:rFonts w:asciiTheme="majorHAnsi" w:hAnsiTheme="majorHAnsi"/>
        </w:rPr>
        <w:t xml:space="preserve"> </w:t>
      </w:r>
      <w:proofErr w:type="spellStart"/>
      <w:r w:rsidRPr="00FF21EF">
        <w:rPr>
          <w:rFonts w:asciiTheme="majorHAnsi" w:hAnsiTheme="majorHAnsi"/>
        </w:rPr>
        <w:t>berurutan</w:t>
      </w:r>
      <w:proofErr w:type="spellEnd"/>
      <w:r w:rsidRPr="00FF21EF">
        <w:rPr>
          <w:rFonts w:asciiTheme="majorHAnsi" w:hAnsiTheme="majorHAnsi"/>
        </w:rPr>
        <w:t xml:space="preserve"> </w:t>
      </w:r>
      <w:proofErr w:type="spellStart"/>
      <w:r w:rsidRPr="00FF21EF">
        <w:rPr>
          <w:rFonts w:asciiTheme="majorHAnsi" w:hAnsiTheme="majorHAnsi"/>
        </w:rPr>
        <w:t>diikuti</w:t>
      </w:r>
      <w:proofErr w:type="spellEnd"/>
      <w:r w:rsidRPr="00FF21EF">
        <w:rPr>
          <w:rFonts w:asciiTheme="majorHAnsi" w:hAnsiTheme="majorHAnsi"/>
        </w:rPr>
        <w:t xml:space="preserve"> </w:t>
      </w:r>
      <w:proofErr w:type="spellStart"/>
      <w:r w:rsidRPr="00FF21EF">
        <w:rPr>
          <w:rFonts w:asciiTheme="majorHAnsi" w:hAnsiTheme="majorHAnsi"/>
        </w:rPr>
        <w:t>dengan</w:t>
      </w:r>
      <w:proofErr w:type="spellEnd"/>
      <w:r w:rsidRPr="00FF21EF">
        <w:rPr>
          <w:rFonts w:asciiTheme="majorHAnsi" w:hAnsiTheme="majorHAnsi"/>
        </w:rPr>
        <w:t xml:space="preserve"> </w:t>
      </w:r>
      <w:proofErr w:type="spellStart"/>
      <w:r w:rsidRPr="00FF21EF">
        <w:rPr>
          <w:rFonts w:asciiTheme="majorHAnsi" w:hAnsiTheme="majorHAnsi"/>
        </w:rPr>
        <w:t>penomoran</w:t>
      </w:r>
      <w:proofErr w:type="spellEnd"/>
      <w:r w:rsidRPr="00FF21EF">
        <w:rPr>
          <w:rFonts w:asciiTheme="majorHAnsi" w:hAnsiTheme="majorHAnsi"/>
        </w:rPr>
        <w:t xml:space="preserve"> </w:t>
      </w:r>
      <w:proofErr w:type="spellStart"/>
      <w:r w:rsidRPr="00FF21EF">
        <w:rPr>
          <w:rFonts w:asciiTheme="majorHAnsi" w:hAnsiTheme="majorHAnsi"/>
        </w:rPr>
        <w:t>angka</w:t>
      </w:r>
      <w:proofErr w:type="spellEnd"/>
      <w:r w:rsidRPr="00FF21EF">
        <w:rPr>
          <w:rFonts w:asciiTheme="majorHAnsi" w:hAnsiTheme="majorHAnsi"/>
        </w:rPr>
        <w:t xml:space="preserve"> </w:t>
      </w:r>
      <w:proofErr w:type="spellStart"/>
      <w:r w:rsidRPr="00FF21EF">
        <w:rPr>
          <w:rFonts w:asciiTheme="majorHAnsi" w:hAnsiTheme="majorHAnsi"/>
        </w:rPr>
        <w:t>dalam</w:t>
      </w:r>
      <w:proofErr w:type="spellEnd"/>
      <w:r w:rsidRPr="00FF21EF">
        <w:rPr>
          <w:rFonts w:asciiTheme="majorHAnsi" w:hAnsiTheme="majorHAnsi"/>
        </w:rPr>
        <w:t xml:space="preserve"> </w:t>
      </w:r>
      <w:proofErr w:type="spellStart"/>
      <w:r w:rsidRPr="00FF21EF">
        <w:rPr>
          <w:rFonts w:asciiTheme="majorHAnsi" w:hAnsiTheme="majorHAnsi"/>
        </w:rPr>
        <w:t>tanda</w:t>
      </w:r>
      <w:proofErr w:type="spellEnd"/>
      <w:r w:rsidRPr="00FF21EF">
        <w:rPr>
          <w:rFonts w:asciiTheme="majorHAnsi" w:hAnsiTheme="majorHAnsi"/>
        </w:rPr>
        <w:t xml:space="preserve"> </w:t>
      </w:r>
      <w:proofErr w:type="spellStart"/>
      <w:r w:rsidRPr="00FF21EF">
        <w:rPr>
          <w:rFonts w:asciiTheme="majorHAnsi" w:hAnsiTheme="majorHAnsi"/>
        </w:rPr>
        <w:t>kurung</w:t>
      </w:r>
      <w:proofErr w:type="spellEnd"/>
      <w:r w:rsidRPr="00FF21EF">
        <w:rPr>
          <w:rFonts w:asciiTheme="majorHAnsi" w:hAnsiTheme="majorHAnsi"/>
        </w:rPr>
        <w:t xml:space="preserve"> </w:t>
      </w:r>
      <w:proofErr w:type="spellStart"/>
      <w:r w:rsidRPr="00FF21EF">
        <w:rPr>
          <w:rFonts w:asciiTheme="majorHAnsi" w:hAnsiTheme="majorHAnsi"/>
        </w:rPr>
        <w:t>dengan</w:t>
      </w:r>
      <w:proofErr w:type="spellEnd"/>
      <w:r w:rsidRPr="00FF21EF">
        <w:rPr>
          <w:rFonts w:asciiTheme="majorHAnsi" w:hAnsiTheme="majorHAnsi"/>
        </w:rPr>
        <w:t xml:space="preserve"> margin rata </w:t>
      </w:r>
      <w:proofErr w:type="spellStart"/>
      <w:r w:rsidRPr="00FF21EF">
        <w:rPr>
          <w:rFonts w:asciiTheme="majorHAnsi" w:hAnsiTheme="majorHAnsi"/>
        </w:rPr>
        <w:t>kanan</w:t>
      </w:r>
      <w:proofErr w:type="spellEnd"/>
      <w:r w:rsidRPr="00FF21EF">
        <w:rPr>
          <w:rFonts w:asciiTheme="majorHAnsi" w:hAnsiTheme="majorHAnsi"/>
        </w:rPr>
        <w:t xml:space="preserve">, </w:t>
      </w:r>
      <w:proofErr w:type="spellStart"/>
      <w:r w:rsidRPr="00FF21EF">
        <w:rPr>
          <w:rFonts w:asciiTheme="majorHAnsi" w:hAnsiTheme="majorHAnsi"/>
        </w:rPr>
        <w:t>seperti</w:t>
      </w:r>
      <w:proofErr w:type="spellEnd"/>
      <w:r w:rsidRPr="00FF21EF">
        <w:rPr>
          <w:rFonts w:asciiTheme="majorHAnsi" w:hAnsiTheme="majorHAnsi"/>
        </w:rPr>
        <w:t xml:space="preserve"> </w:t>
      </w:r>
      <w:r w:rsidRPr="00FF21EF">
        <w:rPr>
          <w:rStyle w:val="longtext"/>
          <w:rFonts w:asciiTheme="majorHAnsi" w:hAnsiTheme="majorHAnsi"/>
          <w:shd w:val="clear" w:color="auto" w:fill="FFFFFF"/>
          <w:lang w:val="sv-SE"/>
        </w:rPr>
        <w:t>dalam</w:t>
      </w:r>
      <w:r w:rsidRPr="00FF21EF">
        <w:rPr>
          <w:rFonts w:asciiTheme="majorHAnsi" w:hAnsiTheme="majorHAnsi"/>
        </w:rPr>
        <w:t xml:space="preserve"> (1). </w:t>
      </w:r>
      <w:proofErr w:type="spellStart"/>
      <w:r w:rsidRPr="00FF21EF">
        <w:rPr>
          <w:rFonts w:asciiTheme="majorHAnsi" w:hAnsiTheme="majorHAnsi"/>
        </w:rPr>
        <w:t>Gunakan</w:t>
      </w:r>
      <w:proofErr w:type="spellEnd"/>
      <w:r w:rsidRPr="00FF21EF">
        <w:rPr>
          <w:rFonts w:asciiTheme="majorHAnsi" w:hAnsiTheme="majorHAnsi"/>
        </w:rPr>
        <w:t xml:space="preserve"> </w:t>
      </w:r>
      <w:r w:rsidRPr="00FF21EF">
        <w:rPr>
          <w:rFonts w:asciiTheme="majorHAnsi" w:hAnsiTheme="majorHAnsi"/>
          <w:i/>
        </w:rPr>
        <w:t>equation editor</w:t>
      </w:r>
      <w:r w:rsidRPr="00FF21EF">
        <w:rPr>
          <w:rFonts w:asciiTheme="majorHAnsi" w:hAnsiTheme="majorHAnsi"/>
        </w:rPr>
        <w:t xml:space="preserve"> </w:t>
      </w:r>
      <w:proofErr w:type="spellStart"/>
      <w:r w:rsidRPr="00FF21EF">
        <w:rPr>
          <w:rFonts w:asciiTheme="majorHAnsi" w:hAnsiTheme="majorHAnsi"/>
        </w:rPr>
        <w:t>untuk</w:t>
      </w:r>
      <w:proofErr w:type="spellEnd"/>
      <w:r w:rsidRPr="00FF21EF">
        <w:rPr>
          <w:rFonts w:asciiTheme="majorHAnsi" w:hAnsiTheme="majorHAnsi"/>
        </w:rPr>
        <w:t xml:space="preserve"> </w:t>
      </w:r>
      <w:proofErr w:type="spellStart"/>
      <w:r w:rsidRPr="00FF21EF">
        <w:rPr>
          <w:rFonts w:asciiTheme="majorHAnsi" w:hAnsiTheme="majorHAnsi"/>
        </w:rPr>
        <w:t>membuat</w:t>
      </w:r>
      <w:proofErr w:type="spellEnd"/>
      <w:r w:rsidRPr="00FF21EF">
        <w:rPr>
          <w:rFonts w:asciiTheme="majorHAnsi" w:hAnsiTheme="majorHAnsi"/>
        </w:rPr>
        <w:t xml:space="preserve"> </w:t>
      </w:r>
      <w:proofErr w:type="spellStart"/>
      <w:r w:rsidRPr="00FF21EF">
        <w:rPr>
          <w:rFonts w:asciiTheme="majorHAnsi" w:hAnsiTheme="majorHAnsi"/>
        </w:rPr>
        <w:t>persamaan</w:t>
      </w:r>
      <w:proofErr w:type="spellEnd"/>
      <w:r w:rsidRPr="00FF21EF">
        <w:rPr>
          <w:rFonts w:asciiTheme="majorHAnsi" w:hAnsiTheme="majorHAnsi"/>
        </w:rPr>
        <w:t xml:space="preserve">. </w:t>
      </w:r>
      <w:proofErr w:type="spellStart"/>
      <w:r w:rsidRPr="00FF21EF">
        <w:rPr>
          <w:rFonts w:asciiTheme="majorHAnsi" w:hAnsiTheme="majorHAnsi"/>
        </w:rPr>
        <w:t>Beri</w:t>
      </w:r>
      <w:proofErr w:type="spellEnd"/>
      <w:r w:rsidRPr="00FF21EF">
        <w:rPr>
          <w:rFonts w:asciiTheme="majorHAnsi" w:hAnsiTheme="majorHAnsi"/>
        </w:rPr>
        <w:t xml:space="preserve"> </w:t>
      </w:r>
      <w:proofErr w:type="spellStart"/>
      <w:r w:rsidRPr="00FF21EF">
        <w:rPr>
          <w:rFonts w:asciiTheme="majorHAnsi" w:hAnsiTheme="majorHAnsi"/>
        </w:rPr>
        <w:t>spasi</w:t>
      </w:r>
      <w:proofErr w:type="spellEnd"/>
      <w:r w:rsidRPr="00FF21EF">
        <w:rPr>
          <w:rFonts w:asciiTheme="majorHAnsi" w:hAnsiTheme="majorHAnsi"/>
        </w:rPr>
        <w:t xml:space="preserve"> </w:t>
      </w:r>
      <w:r w:rsidRPr="00FF21EF">
        <w:rPr>
          <w:rFonts w:asciiTheme="majorHAnsi" w:hAnsiTheme="majorHAnsi"/>
          <w:i/>
        </w:rPr>
        <w:t>tab</w:t>
      </w:r>
      <w:r w:rsidRPr="00FF21EF">
        <w:rPr>
          <w:rFonts w:asciiTheme="majorHAnsi" w:hAnsiTheme="majorHAnsi"/>
        </w:rPr>
        <w:t xml:space="preserve"> </w:t>
      </w:r>
      <w:proofErr w:type="spellStart"/>
      <w:r w:rsidRPr="00FF21EF">
        <w:rPr>
          <w:rFonts w:asciiTheme="majorHAnsi" w:hAnsiTheme="majorHAnsi"/>
        </w:rPr>
        <w:t>dan</w:t>
      </w:r>
      <w:proofErr w:type="spellEnd"/>
      <w:r w:rsidRPr="00FF21EF">
        <w:rPr>
          <w:rFonts w:asciiTheme="majorHAnsi" w:hAnsiTheme="majorHAnsi"/>
        </w:rPr>
        <w:t xml:space="preserve"> </w:t>
      </w:r>
      <w:proofErr w:type="spellStart"/>
      <w:r w:rsidRPr="00FF21EF">
        <w:rPr>
          <w:rFonts w:asciiTheme="majorHAnsi" w:hAnsiTheme="majorHAnsi"/>
        </w:rPr>
        <w:t>tulis</w:t>
      </w:r>
      <w:proofErr w:type="spellEnd"/>
      <w:r w:rsidRPr="00FF21EF">
        <w:rPr>
          <w:rFonts w:asciiTheme="majorHAnsi" w:hAnsiTheme="majorHAnsi"/>
        </w:rPr>
        <w:t xml:space="preserve"> </w:t>
      </w:r>
      <w:proofErr w:type="spellStart"/>
      <w:r w:rsidRPr="00FF21EF">
        <w:rPr>
          <w:rFonts w:asciiTheme="majorHAnsi" w:hAnsiTheme="majorHAnsi"/>
        </w:rPr>
        <w:t>nomor</w:t>
      </w:r>
      <w:proofErr w:type="spellEnd"/>
      <w:r w:rsidRPr="00FF21EF">
        <w:rPr>
          <w:rFonts w:asciiTheme="majorHAnsi" w:hAnsiTheme="majorHAnsi"/>
        </w:rPr>
        <w:t xml:space="preserve"> </w:t>
      </w:r>
      <w:proofErr w:type="spellStart"/>
      <w:r w:rsidRPr="00FF21EF">
        <w:rPr>
          <w:rFonts w:asciiTheme="majorHAnsi" w:hAnsiTheme="majorHAnsi"/>
        </w:rPr>
        <w:t>persamaan</w:t>
      </w:r>
      <w:proofErr w:type="spellEnd"/>
      <w:r w:rsidRPr="00FF21EF">
        <w:rPr>
          <w:rFonts w:asciiTheme="majorHAnsi" w:hAnsiTheme="majorHAnsi"/>
        </w:rPr>
        <w:t xml:space="preserve"> </w:t>
      </w:r>
      <w:proofErr w:type="spellStart"/>
      <w:r w:rsidRPr="00FF21EF">
        <w:rPr>
          <w:rFonts w:asciiTheme="majorHAnsi" w:hAnsiTheme="majorHAnsi"/>
        </w:rPr>
        <w:t>dalam</w:t>
      </w:r>
      <w:proofErr w:type="spellEnd"/>
      <w:r w:rsidRPr="00FF21EF">
        <w:rPr>
          <w:rFonts w:asciiTheme="majorHAnsi" w:hAnsiTheme="majorHAnsi"/>
        </w:rPr>
        <w:t xml:space="preserve"> </w:t>
      </w:r>
      <w:proofErr w:type="spellStart"/>
      <w:r w:rsidRPr="00FF21EF">
        <w:rPr>
          <w:rFonts w:asciiTheme="majorHAnsi" w:hAnsiTheme="majorHAnsi"/>
        </w:rPr>
        <w:t>tanda</w:t>
      </w:r>
      <w:proofErr w:type="spellEnd"/>
      <w:r w:rsidRPr="00FF21EF">
        <w:rPr>
          <w:rFonts w:asciiTheme="majorHAnsi" w:hAnsiTheme="majorHAnsi"/>
        </w:rPr>
        <w:t xml:space="preserve"> </w:t>
      </w:r>
      <w:proofErr w:type="spellStart"/>
      <w:r w:rsidRPr="00FF21EF">
        <w:rPr>
          <w:rFonts w:asciiTheme="majorHAnsi" w:hAnsiTheme="majorHAnsi"/>
        </w:rPr>
        <w:t>kurung</w:t>
      </w:r>
      <w:proofErr w:type="spellEnd"/>
      <w:r w:rsidRPr="00FF21EF">
        <w:rPr>
          <w:rFonts w:asciiTheme="majorHAnsi" w:hAnsiTheme="majorHAnsi"/>
        </w:rPr>
        <w:t xml:space="preserve">.  </w:t>
      </w:r>
      <w:proofErr w:type="spellStart"/>
      <w:r w:rsidRPr="00FF21EF">
        <w:rPr>
          <w:rFonts w:asciiTheme="majorHAnsi" w:hAnsiTheme="majorHAnsi"/>
        </w:rPr>
        <w:t>Jika</w:t>
      </w:r>
      <w:proofErr w:type="spellEnd"/>
      <w:r w:rsidRPr="00FF21EF">
        <w:rPr>
          <w:rFonts w:asciiTheme="majorHAnsi" w:hAnsiTheme="majorHAnsi"/>
        </w:rPr>
        <w:t xml:space="preserve"> </w:t>
      </w:r>
      <w:proofErr w:type="spellStart"/>
      <w:r w:rsidRPr="00FF21EF">
        <w:rPr>
          <w:rFonts w:asciiTheme="majorHAnsi" w:hAnsiTheme="majorHAnsi"/>
        </w:rPr>
        <w:t>persamaan</w:t>
      </w:r>
      <w:proofErr w:type="spellEnd"/>
      <w:r w:rsidRPr="00FF21EF">
        <w:rPr>
          <w:rFonts w:asciiTheme="majorHAnsi" w:hAnsiTheme="majorHAnsi"/>
        </w:rPr>
        <w:t xml:space="preserve"> </w:t>
      </w:r>
      <w:proofErr w:type="spellStart"/>
      <w:r w:rsidRPr="00FF21EF">
        <w:rPr>
          <w:rFonts w:asciiTheme="majorHAnsi" w:hAnsiTheme="majorHAnsi"/>
        </w:rPr>
        <w:t>panjang</w:t>
      </w:r>
      <w:proofErr w:type="spellEnd"/>
      <w:r w:rsidRPr="00FF21EF">
        <w:rPr>
          <w:rFonts w:asciiTheme="majorHAnsi" w:hAnsiTheme="majorHAnsi"/>
        </w:rPr>
        <w:t xml:space="preserve"> (</w:t>
      </w:r>
      <w:proofErr w:type="spellStart"/>
      <w:r w:rsidRPr="00FF21EF">
        <w:rPr>
          <w:rFonts w:asciiTheme="majorHAnsi" w:hAnsiTheme="majorHAnsi"/>
        </w:rPr>
        <w:t>banyak</w:t>
      </w:r>
      <w:proofErr w:type="spellEnd"/>
      <w:r w:rsidRPr="00FF21EF">
        <w:rPr>
          <w:rFonts w:asciiTheme="majorHAnsi" w:hAnsiTheme="majorHAnsi"/>
        </w:rPr>
        <w:t xml:space="preserve"> variable) agar </w:t>
      </w:r>
      <w:proofErr w:type="spellStart"/>
      <w:r w:rsidRPr="00FF21EF">
        <w:rPr>
          <w:rFonts w:asciiTheme="majorHAnsi" w:hAnsiTheme="majorHAnsi"/>
        </w:rPr>
        <w:t>lebih</w:t>
      </w:r>
      <w:proofErr w:type="spellEnd"/>
      <w:r w:rsidRPr="00FF21EF">
        <w:rPr>
          <w:rFonts w:asciiTheme="majorHAnsi" w:hAnsiTheme="majorHAnsi"/>
        </w:rPr>
        <w:t xml:space="preserve"> </w:t>
      </w:r>
      <w:proofErr w:type="spellStart"/>
      <w:r w:rsidRPr="00FF21EF">
        <w:rPr>
          <w:rFonts w:asciiTheme="majorHAnsi" w:hAnsiTheme="majorHAnsi"/>
        </w:rPr>
        <w:t>rapat</w:t>
      </w:r>
      <w:proofErr w:type="spellEnd"/>
      <w:r w:rsidRPr="00FF21EF">
        <w:rPr>
          <w:rFonts w:asciiTheme="majorHAnsi" w:hAnsiTheme="majorHAnsi"/>
        </w:rPr>
        <w:t xml:space="preserve">, </w:t>
      </w:r>
      <w:proofErr w:type="spellStart"/>
      <w:r w:rsidRPr="00FF21EF">
        <w:rPr>
          <w:rFonts w:asciiTheme="majorHAnsi" w:hAnsiTheme="majorHAnsi"/>
        </w:rPr>
        <w:t>gunakan</w:t>
      </w:r>
      <w:proofErr w:type="spellEnd"/>
      <w:r w:rsidRPr="00FF21EF">
        <w:rPr>
          <w:rFonts w:asciiTheme="majorHAnsi" w:hAnsiTheme="majorHAnsi"/>
        </w:rPr>
        <w:t xml:space="preserve"> </w:t>
      </w:r>
      <w:proofErr w:type="spellStart"/>
      <w:r w:rsidRPr="00FF21EF">
        <w:rPr>
          <w:rFonts w:asciiTheme="majorHAnsi" w:hAnsiTheme="majorHAnsi"/>
        </w:rPr>
        <w:t>tanda</w:t>
      </w:r>
      <w:proofErr w:type="spellEnd"/>
      <w:r w:rsidRPr="00FF21EF">
        <w:rPr>
          <w:rFonts w:asciiTheme="majorHAnsi" w:hAnsiTheme="majorHAnsi"/>
        </w:rPr>
        <w:t xml:space="preserve"> </w:t>
      </w:r>
      <w:proofErr w:type="spellStart"/>
      <w:r w:rsidRPr="00FF21EF">
        <w:rPr>
          <w:rFonts w:asciiTheme="majorHAnsi" w:hAnsiTheme="majorHAnsi"/>
        </w:rPr>
        <w:t>garis</w:t>
      </w:r>
      <w:proofErr w:type="spellEnd"/>
      <w:r w:rsidRPr="00FF21EF">
        <w:rPr>
          <w:rFonts w:asciiTheme="majorHAnsi" w:hAnsiTheme="majorHAnsi"/>
        </w:rPr>
        <w:t xml:space="preserve"> miring (/), </w:t>
      </w:r>
      <w:proofErr w:type="spellStart"/>
      <w:r w:rsidRPr="00FF21EF">
        <w:rPr>
          <w:rFonts w:asciiTheme="majorHAnsi" w:hAnsiTheme="majorHAnsi"/>
        </w:rPr>
        <w:t>fungsi</w:t>
      </w:r>
      <w:proofErr w:type="spellEnd"/>
      <w:r w:rsidRPr="00FF21EF">
        <w:rPr>
          <w:rFonts w:asciiTheme="majorHAnsi" w:hAnsiTheme="majorHAnsi"/>
        </w:rPr>
        <w:t xml:space="preserve"> </w:t>
      </w:r>
      <w:proofErr w:type="spellStart"/>
      <w:r w:rsidRPr="00FF21EF">
        <w:rPr>
          <w:rFonts w:asciiTheme="majorHAnsi" w:hAnsiTheme="majorHAnsi"/>
        </w:rPr>
        <w:t>pangkat</w:t>
      </w:r>
      <w:proofErr w:type="spellEnd"/>
      <w:r w:rsidRPr="00FF21EF">
        <w:rPr>
          <w:rFonts w:asciiTheme="majorHAnsi" w:hAnsiTheme="majorHAnsi"/>
        </w:rPr>
        <w:t xml:space="preserve">, </w:t>
      </w:r>
      <w:proofErr w:type="spellStart"/>
      <w:r w:rsidRPr="00FF21EF">
        <w:rPr>
          <w:rFonts w:asciiTheme="majorHAnsi" w:hAnsiTheme="majorHAnsi"/>
        </w:rPr>
        <w:t>atau</w:t>
      </w:r>
      <w:proofErr w:type="spellEnd"/>
      <w:r w:rsidRPr="00FF21EF">
        <w:rPr>
          <w:rFonts w:asciiTheme="majorHAnsi" w:hAnsiTheme="majorHAnsi"/>
        </w:rPr>
        <w:t xml:space="preserve"> </w:t>
      </w:r>
      <w:proofErr w:type="spellStart"/>
      <w:r w:rsidRPr="00FF21EF">
        <w:rPr>
          <w:rFonts w:asciiTheme="majorHAnsi" w:hAnsiTheme="majorHAnsi"/>
        </w:rPr>
        <w:t>pangkat</w:t>
      </w:r>
      <w:proofErr w:type="spellEnd"/>
      <w:r w:rsidRPr="00FF21EF">
        <w:rPr>
          <w:rFonts w:asciiTheme="majorHAnsi" w:hAnsiTheme="majorHAnsi"/>
        </w:rPr>
        <w:t xml:space="preserve"> yang </w:t>
      </w:r>
      <w:proofErr w:type="spellStart"/>
      <w:r w:rsidRPr="00FF21EF">
        <w:rPr>
          <w:rFonts w:asciiTheme="majorHAnsi" w:hAnsiTheme="majorHAnsi"/>
        </w:rPr>
        <w:t>tepat</w:t>
      </w:r>
      <w:proofErr w:type="spellEnd"/>
      <w:r w:rsidRPr="00FF21EF">
        <w:rPr>
          <w:rFonts w:asciiTheme="majorHAnsi" w:hAnsiTheme="majorHAnsi"/>
        </w:rPr>
        <w:t xml:space="preserve">. </w:t>
      </w:r>
      <w:proofErr w:type="spellStart"/>
      <w:r w:rsidRPr="00FF21EF">
        <w:rPr>
          <w:rFonts w:asciiTheme="majorHAnsi" w:hAnsiTheme="majorHAnsi"/>
        </w:rPr>
        <w:t>Gunakan</w:t>
      </w:r>
      <w:proofErr w:type="spellEnd"/>
      <w:r w:rsidRPr="00FF21EF">
        <w:rPr>
          <w:rFonts w:asciiTheme="majorHAnsi" w:hAnsiTheme="majorHAnsi"/>
        </w:rPr>
        <w:t xml:space="preserve"> </w:t>
      </w:r>
      <w:proofErr w:type="spellStart"/>
      <w:r w:rsidRPr="00FF21EF">
        <w:rPr>
          <w:rFonts w:asciiTheme="majorHAnsi" w:hAnsiTheme="majorHAnsi"/>
        </w:rPr>
        <w:t>tanda</w:t>
      </w:r>
      <w:proofErr w:type="spellEnd"/>
      <w:r w:rsidRPr="00FF21EF">
        <w:rPr>
          <w:rFonts w:asciiTheme="majorHAnsi" w:hAnsiTheme="majorHAnsi"/>
        </w:rPr>
        <w:t xml:space="preserve"> </w:t>
      </w:r>
      <w:proofErr w:type="spellStart"/>
      <w:r w:rsidRPr="00FF21EF">
        <w:rPr>
          <w:rFonts w:asciiTheme="majorHAnsi" w:hAnsiTheme="majorHAnsi"/>
        </w:rPr>
        <w:t>kurung</w:t>
      </w:r>
      <w:proofErr w:type="spellEnd"/>
      <w:r w:rsidRPr="00FF21EF">
        <w:rPr>
          <w:rFonts w:asciiTheme="majorHAnsi" w:hAnsiTheme="majorHAnsi"/>
        </w:rPr>
        <w:t xml:space="preserve"> </w:t>
      </w:r>
      <w:proofErr w:type="spellStart"/>
      <w:r w:rsidRPr="00FF21EF">
        <w:rPr>
          <w:rFonts w:asciiTheme="majorHAnsi" w:hAnsiTheme="majorHAnsi"/>
        </w:rPr>
        <w:t>untuk</w:t>
      </w:r>
      <w:proofErr w:type="spellEnd"/>
      <w:r w:rsidRPr="00FF21EF">
        <w:rPr>
          <w:rFonts w:asciiTheme="majorHAnsi" w:hAnsiTheme="majorHAnsi"/>
        </w:rPr>
        <w:t xml:space="preserve"> </w:t>
      </w:r>
      <w:proofErr w:type="spellStart"/>
      <w:r w:rsidRPr="00FF21EF">
        <w:rPr>
          <w:rFonts w:asciiTheme="majorHAnsi" w:hAnsiTheme="majorHAnsi"/>
        </w:rPr>
        <w:t>menghindari</w:t>
      </w:r>
      <w:proofErr w:type="spellEnd"/>
      <w:r w:rsidRPr="00FF21EF">
        <w:rPr>
          <w:rFonts w:asciiTheme="majorHAnsi" w:hAnsiTheme="majorHAnsi"/>
        </w:rPr>
        <w:t xml:space="preserve"> </w:t>
      </w:r>
      <w:proofErr w:type="spellStart"/>
      <w:r w:rsidRPr="00FF21EF">
        <w:rPr>
          <w:rFonts w:asciiTheme="majorHAnsi" w:hAnsiTheme="majorHAnsi"/>
        </w:rPr>
        <w:t>kerancuan</w:t>
      </w:r>
      <w:proofErr w:type="spellEnd"/>
      <w:r w:rsidRPr="00FF21EF">
        <w:rPr>
          <w:rFonts w:asciiTheme="majorHAnsi" w:hAnsiTheme="majorHAnsi"/>
        </w:rPr>
        <w:t xml:space="preserve"> </w:t>
      </w:r>
      <w:proofErr w:type="spellStart"/>
      <w:r w:rsidRPr="00FF21EF">
        <w:rPr>
          <w:rFonts w:asciiTheme="majorHAnsi" w:hAnsiTheme="majorHAnsi"/>
        </w:rPr>
        <w:t>dalam</w:t>
      </w:r>
      <w:proofErr w:type="spellEnd"/>
      <w:r w:rsidRPr="00FF21EF">
        <w:rPr>
          <w:rFonts w:asciiTheme="majorHAnsi" w:hAnsiTheme="majorHAnsi"/>
        </w:rPr>
        <w:t xml:space="preserve"> </w:t>
      </w:r>
      <w:proofErr w:type="spellStart"/>
      <w:r w:rsidRPr="00FF21EF">
        <w:rPr>
          <w:rFonts w:asciiTheme="majorHAnsi" w:hAnsiTheme="majorHAnsi"/>
        </w:rPr>
        <w:t>pemberian</w:t>
      </w:r>
      <w:proofErr w:type="spellEnd"/>
      <w:r w:rsidRPr="00FF21EF">
        <w:rPr>
          <w:rFonts w:asciiTheme="majorHAnsi" w:hAnsiTheme="majorHAnsi"/>
        </w:rPr>
        <w:t xml:space="preserve"> </w:t>
      </w:r>
      <w:proofErr w:type="spellStart"/>
      <w:r w:rsidRPr="00FF21EF">
        <w:rPr>
          <w:rFonts w:asciiTheme="majorHAnsi" w:hAnsiTheme="majorHAnsi"/>
        </w:rPr>
        <w:t>angka</w:t>
      </w:r>
      <w:proofErr w:type="spellEnd"/>
      <w:r w:rsidRPr="00FF21EF">
        <w:rPr>
          <w:rFonts w:asciiTheme="majorHAnsi" w:hAnsiTheme="majorHAnsi"/>
        </w:rPr>
        <w:t xml:space="preserve"> </w:t>
      </w:r>
      <w:proofErr w:type="spellStart"/>
      <w:r w:rsidRPr="00FF21EF">
        <w:rPr>
          <w:rFonts w:asciiTheme="majorHAnsi" w:hAnsiTheme="majorHAnsi"/>
        </w:rPr>
        <w:t>pecahan</w:t>
      </w:r>
      <w:proofErr w:type="spellEnd"/>
      <w:r w:rsidRPr="00FF21EF">
        <w:rPr>
          <w:rFonts w:asciiTheme="majorHAnsi" w:hAnsiTheme="majorHAnsi"/>
        </w:rPr>
        <w:t xml:space="preserve">. </w:t>
      </w:r>
      <w:proofErr w:type="spellStart"/>
      <w:r w:rsidRPr="00FF21EF">
        <w:rPr>
          <w:rFonts w:asciiTheme="majorHAnsi" w:hAnsiTheme="majorHAnsi"/>
        </w:rPr>
        <w:t>Jelaskan</w:t>
      </w:r>
      <w:proofErr w:type="spellEnd"/>
      <w:r w:rsidRPr="00FF21EF">
        <w:rPr>
          <w:rFonts w:asciiTheme="majorHAnsi" w:hAnsiTheme="majorHAnsi"/>
        </w:rPr>
        <w:t xml:space="preserve"> </w:t>
      </w:r>
      <w:proofErr w:type="spellStart"/>
      <w:r w:rsidRPr="00FF21EF">
        <w:rPr>
          <w:rFonts w:asciiTheme="majorHAnsi" w:hAnsiTheme="majorHAnsi"/>
        </w:rPr>
        <w:t>persamaan</w:t>
      </w:r>
      <w:proofErr w:type="spellEnd"/>
      <w:r w:rsidRPr="00FF21EF">
        <w:rPr>
          <w:rFonts w:asciiTheme="majorHAnsi" w:hAnsiTheme="majorHAnsi"/>
        </w:rPr>
        <w:t xml:space="preserve"> </w:t>
      </w:r>
      <w:proofErr w:type="spellStart"/>
      <w:r w:rsidRPr="00FF21EF">
        <w:rPr>
          <w:rFonts w:asciiTheme="majorHAnsi" w:hAnsiTheme="majorHAnsi"/>
        </w:rPr>
        <w:t>saat</w:t>
      </w:r>
      <w:proofErr w:type="spellEnd"/>
      <w:r w:rsidRPr="00FF21EF">
        <w:rPr>
          <w:rFonts w:asciiTheme="majorHAnsi" w:hAnsiTheme="majorHAnsi"/>
        </w:rPr>
        <w:t xml:space="preserve"> </w:t>
      </w:r>
      <w:proofErr w:type="spellStart"/>
      <w:r w:rsidRPr="00FF21EF">
        <w:rPr>
          <w:rFonts w:asciiTheme="majorHAnsi" w:hAnsiTheme="majorHAnsi"/>
        </w:rPr>
        <w:t>berada</w:t>
      </w:r>
      <w:proofErr w:type="spellEnd"/>
      <w:r w:rsidRPr="00FF21EF">
        <w:rPr>
          <w:rFonts w:asciiTheme="majorHAnsi" w:hAnsiTheme="majorHAnsi"/>
        </w:rPr>
        <w:t xml:space="preserve"> </w:t>
      </w:r>
      <w:proofErr w:type="spellStart"/>
      <w:r w:rsidRPr="00FF21EF">
        <w:rPr>
          <w:rFonts w:asciiTheme="majorHAnsi" w:hAnsiTheme="majorHAnsi"/>
        </w:rPr>
        <w:t>dalam</w:t>
      </w:r>
      <w:proofErr w:type="spellEnd"/>
      <w:r w:rsidRPr="00FF21EF">
        <w:rPr>
          <w:rFonts w:asciiTheme="majorHAnsi" w:hAnsiTheme="majorHAnsi"/>
        </w:rPr>
        <w:t xml:space="preserve"> </w:t>
      </w:r>
      <w:proofErr w:type="spellStart"/>
      <w:r w:rsidRPr="00FF21EF">
        <w:rPr>
          <w:rFonts w:asciiTheme="majorHAnsi" w:hAnsiTheme="majorHAnsi"/>
        </w:rPr>
        <w:t>bagian</w:t>
      </w:r>
      <w:proofErr w:type="spellEnd"/>
      <w:r w:rsidRPr="00FF21EF">
        <w:rPr>
          <w:rFonts w:asciiTheme="majorHAnsi" w:hAnsiTheme="majorHAnsi"/>
        </w:rPr>
        <w:t xml:space="preserve"> </w:t>
      </w:r>
      <w:proofErr w:type="spellStart"/>
      <w:r w:rsidRPr="00FF21EF">
        <w:rPr>
          <w:rFonts w:asciiTheme="majorHAnsi" w:hAnsiTheme="majorHAnsi"/>
        </w:rPr>
        <w:t>dari</w:t>
      </w:r>
      <w:proofErr w:type="spellEnd"/>
      <w:r w:rsidRPr="00FF21EF">
        <w:rPr>
          <w:rFonts w:asciiTheme="majorHAnsi" w:hAnsiTheme="majorHAnsi"/>
        </w:rPr>
        <w:t xml:space="preserve"> </w:t>
      </w:r>
      <w:proofErr w:type="spellStart"/>
      <w:r w:rsidRPr="00FF21EF">
        <w:rPr>
          <w:rFonts w:asciiTheme="majorHAnsi" w:hAnsiTheme="majorHAnsi"/>
        </w:rPr>
        <w:t>kalimat</w:t>
      </w:r>
      <w:proofErr w:type="spellEnd"/>
      <w:r w:rsidRPr="00FF21EF">
        <w:rPr>
          <w:rFonts w:asciiTheme="majorHAnsi" w:hAnsiTheme="majorHAnsi"/>
        </w:rPr>
        <w:t xml:space="preserve">, </w:t>
      </w:r>
      <w:proofErr w:type="spellStart"/>
      <w:r w:rsidRPr="00FF21EF">
        <w:rPr>
          <w:rFonts w:asciiTheme="majorHAnsi" w:hAnsiTheme="majorHAnsi"/>
        </w:rPr>
        <w:t>seperti</w:t>
      </w:r>
      <w:proofErr w:type="spellEnd"/>
      <w:r w:rsidRPr="00FF21EF">
        <w:rPr>
          <w:rFonts w:asciiTheme="majorHAnsi" w:hAnsiTheme="majorHAnsi"/>
        </w:rPr>
        <w:t xml:space="preserve"> </w:t>
      </w:r>
      <w:proofErr w:type="spellStart"/>
      <w:r w:rsidRPr="00FF21EF">
        <w:rPr>
          <w:rFonts w:asciiTheme="majorHAnsi" w:hAnsiTheme="majorHAnsi"/>
        </w:rPr>
        <w:t>berikut</w:t>
      </w:r>
      <w:proofErr w:type="spellEnd"/>
      <w:r w:rsidRPr="00FF21EF">
        <w:rPr>
          <w:rFonts w:asciiTheme="majorHAnsi" w:hAnsiTheme="majorHAnsi"/>
        </w:rPr>
        <w:t xml:space="preserve"> </w:t>
      </w:r>
      <w:r w:rsidRPr="00FF21EF">
        <w:rPr>
          <w:rFonts w:asciiTheme="majorHAnsi" w:hAnsiTheme="majorHAnsi"/>
        </w:rPr>
        <w:fldChar w:fldCharType="begin" w:fldLock="1"/>
      </w:r>
      <w:r w:rsidRPr="00FF21EF">
        <w:rPr>
          <w:rFonts w:asciiTheme="majorHAnsi" w:hAnsiTheme="majorHAnsi"/>
        </w:rPr>
        <w:instrText>ADDIN CSL_CITATION { "citationItems" : [ { "id" : "ITEM-1", "itemData" : { "ISBN" : "978-602-7948-78-5", "abstract" : "Buku ini menyediakan pengetahuan tentang metode penelitian sosial dan di dalamnya juga dikemukakan beberapa aplikasi untuk tahatp-tahap dalam penelitian", "author" : [ { "dropping-particle" : "", "family" : "Silalahi", "given" : "Ulber", "non-dropping-particle" : "", "parse-names" : false, "suffix" : "" } ], "container-title" : "Journal of Visual Languages &amp; Computing", "id" : "ITEM-1", "issue" : "3", "issued" : { "date-parts" : [ [ "2015" ] ] }, "page" : "287-301", "title" : "Metode Penelitian Sosial Kuantitatif", "type" : "article-journal", "volume" : "11" }, "uris" : [ "http://www.mendeley.com/documents/?uuid=fbb4fc7b-c2a1-4872-8225-7029e936ed46", "http://www.mendeley.com/documents/?uuid=f1f6adbd-2c16-49a2-8c6a-d605b068fbbc" ] } ], "mendeley" : { "formattedCitation" : "(Silalahi, 2015)", "plainTextFormattedCitation" : "(Silalahi, 2015)", "previouslyFormattedCitation" : "(Silalahi, 2015)" }, "properties" : { "noteIndex" : 0 }, "schema" : "https://github.com/citation-style-language/schema/raw/master/csl-citation.json" }</w:instrText>
      </w:r>
      <w:r w:rsidRPr="00FF21EF">
        <w:rPr>
          <w:rFonts w:asciiTheme="majorHAnsi" w:hAnsiTheme="majorHAnsi"/>
        </w:rPr>
        <w:fldChar w:fldCharType="separate"/>
      </w:r>
      <w:r w:rsidRPr="00FF21EF">
        <w:rPr>
          <w:rFonts w:asciiTheme="majorHAnsi" w:hAnsiTheme="majorHAnsi"/>
          <w:noProof/>
        </w:rPr>
        <w:t>(Silalahi, 2015)</w:t>
      </w:r>
      <w:r w:rsidRPr="00FF21EF">
        <w:rPr>
          <w:rFonts w:asciiTheme="majorHAnsi" w:hAnsiTheme="majorHAnsi"/>
        </w:rPr>
        <w:fldChar w:fldCharType="end"/>
      </w:r>
      <w:r w:rsidRPr="00FF21EF">
        <w:rPr>
          <w:rFonts w:asciiTheme="majorHAnsi" w:hAnsiTheme="majorHAnsi"/>
        </w:rPr>
        <w:t>.</w:t>
      </w:r>
    </w:p>
    <w:p w14:paraId="19122C06" w14:textId="77777777" w:rsidR="009C1635" w:rsidRPr="00FF21EF" w:rsidRDefault="009C1635" w:rsidP="009C1635">
      <w:pPr>
        <w:pStyle w:val="Text"/>
        <w:spacing w:line="23" w:lineRule="atLeast"/>
        <w:ind w:left="2160" w:firstLine="720"/>
        <w:rPr>
          <w:rFonts w:asciiTheme="majorHAnsi" w:hAnsiTheme="majorHAnsi"/>
          <w:sz w:val="24"/>
          <w:szCs w:val="24"/>
        </w:rPr>
      </w:pPr>
      <w:r w:rsidRPr="00FF21EF">
        <w:rPr>
          <w:rFonts w:asciiTheme="majorHAnsi" w:hAnsiTheme="majorHAnsi"/>
          <w:position w:val="-24"/>
          <w:sz w:val="24"/>
          <w:szCs w:val="24"/>
        </w:rPr>
        <w:object w:dxaOrig="1219" w:dyaOrig="680" w14:anchorId="0E2FD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fillcolor="window">
            <v:imagedata r:id="rId12" o:title=""/>
          </v:shape>
          <o:OLEObject Type="Embed" ProgID="Equation.3" ShapeID="_x0000_i1025" DrawAspect="Content" ObjectID="_1751192335" r:id="rId13"/>
        </w:object>
      </w:r>
      <w:r w:rsidRPr="00FF21EF">
        <w:rPr>
          <w:rFonts w:asciiTheme="majorHAnsi" w:hAnsiTheme="majorHAnsi"/>
          <w:sz w:val="24"/>
          <w:szCs w:val="24"/>
        </w:rPr>
        <w:t xml:space="preserve"> </w:t>
      </w:r>
      <w:r w:rsidRPr="00FF21EF">
        <w:rPr>
          <w:rFonts w:asciiTheme="majorHAnsi" w:hAnsiTheme="majorHAnsi"/>
          <w:sz w:val="24"/>
          <w:szCs w:val="24"/>
        </w:rPr>
        <w:tab/>
      </w:r>
      <w:r w:rsidRPr="00FF21EF">
        <w:rPr>
          <w:rFonts w:asciiTheme="majorHAnsi" w:hAnsiTheme="majorHAnsi"/>
          <w:sz w:val="24"/>
          <w:szCs w:val="24"/>
        </w:rPr>
        <w:tab/>
      </w:r>
      <w:r w:rsidRPr="00FF21EF">
        <w:rPr>
          <w:rFonts w:asciiTheme="majorHAnsi" w:hAnsiTheme="majorHAnsi"/>
          <w:sz w:val="24"/>
          <w:szCs w:val="24"/>
        </w:rPr>
        <w:tab/>
      </w:r>
      <w:r w:rsidRPr="00FF21EF">
        <w:rPr>
          <w:rFonts w:asciiTheme="majorHAnsi" w:hAnsiTheme="majorHAnsi"/>
          <w:sz w:val="24"/>
          <w:szCs w:val="24"/>
        </w:rPr>
        <w:tab/>
      </w:r>
      <w:r w:rsidRPr="00FF21EF">
        <w:rPr>
          <w:rFonts w:asciiTheme="majorHAnsi" w:hAnsiTheme="majorHAnsi"/>
          <w:sz w:val="24"/>
          <w:szCs w:val="24"/>
        </w:rPr>
        <w:tab/>
        <w:t>(1)</w:t>
      </w:r>
    </w:p>
    <w:p w14:paraId="0CF7898E" w14:textId="692FAAEF" w:rsidR="00400DC7" w:rsidRPr="00A213E2" w:rsidRDefault="009C1635" w:rsidP="009C1635">
      <w:pPr>
        <w:pStyle w:val="IEEEParagraph"/>
        <w:spacing w:line="23" w:lineRule="atLeast"/>
        <w:ind w:left="711"/>
        <w:rPr>
          <w:rStyle w:val="longtext"/>
          <w:rFonts w:asciiTheme="majorHAnsi" w:hAnsiTheme="majorHAnsi"/>
          <w:sz w:val="22"/>
          <w:szCs w:val="22"/>
          <w:shd w:val="clear" w:color="auto" w:fill="FFFFFF"/>
          <w:lang w:val="en-US"/>
        </w:rPr>
      </w:pPr>
      <w:r w:rsidRPr="00FF21EF">
        <w:rPr>
          <w:rFonts w:asciiTheme="majorHAnsi" w:hAnsiTheme="majorHAnsi"/>
        </w:rPr>
        <w:t>Pastikan bahwa simbol-simbol di dalam persamaan telah didefinisikan sebelum persamaan atau langsung mengikuti setelah persamaan muncul. Simbol diketik dengan huruf miring</w:t>
      </w:r>
    </w:p>
    <w:p w14:paraId="0F64B354" w14:textId="77777777" w:rsidR="00865FB3" w:rsidRPr="00A213E2" w:rsidRDefault="00A213E2" w:rsidP="00400DC7">
      <w:pPr>
        <w:spacing w:line="276" w:lineRule="auto"/>
        <w:jc w:val="center"/>
        <w:rPr>
          <w:rFonts w:asciiTheme="majorHAnsi" w:hAnsiTheme="majorHAnsi"/>
          <w:sz w:val="22"/>
          <w:szCs w:val="22"/>
          <w:lang w:val="sv-SE"/>
        </w:rPr>
      </w:pPr>
      <w:r w:rsidRPr="00A213E2">
        <w:rPr>
          <w:rFonts w:asciiTheme="majorHAnsi" w:hAnsiTheme="majorHAnsi"/>
          <w:b/>
          <w:sz w:val="22"/>
          <w:szCs w:val="22"/>
          <w:lang w:val="sv-SE"/>
        </w:rPr>
        <w:t>Table</w:t>
      </w:r>
      <w:r w:rsidRPr="00A213E2">
        <w:rPr>
          <w:rFonts w:asciiTheme="majorHAnsi" w:hAnsiTheme="majorHAnsi"/>
          <w:b/>
          <w:sz w:val="22"/>
          <w:szCs w:val="22"/>
          <w:lang w:val="id-ID"/>
        </w:rPr>
        <w:t xml:space="preserve"> </w:t>
      </w:r>
      <w:r w:rsidR="00400DC7" w:rsidRPr="00A213E2">
        <w:rPr>
          <w:rFonts w:asciiTheme="majorHAnsi" w:hAnsiTheme="majorHAnsi"/>
          <w:b/>
          <w:sz w:val="22"/>
          <w:szCs w:val="22"/>
          <w:lang w:val="id-ID"/>
        </w:rPr>
        <w:t>1</w:t>
      </w:r>
      <w:r w:rsidRPr="00A213E2">
        <w:rPr>
          <w:rFonts w:asciiTheme="majorHAnsi" w:hAnsiTheme="majorHAnsi"/>
          <w:b/>
          <w:sz w:val="22"/>
          <w:szCs w:val="22"/>
          <w:lang w:val="en-US"/>
        </w:rPr>
        <w:t xml:space="preserve">. </w:t>
      </w:r>
      <w:r w:rsidRPr="00A213E2">
        <w:rPr>
          <w:rFonts w:asciiTheme="majorHAnsi" w:hAnsiTheme="majorHAnsi"/>
          <w:sz w:val="22"/>
          <w:szCs w:val="22"/>
          <w:lang w:val="sv-SE"/>
        </w:rPr>
        <w:t>Font Size For Articles</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1209"/>
        <w:gridCol w:w="1082"/>
        <w:gridCol w:w="910"/>
      </w:tblGrid>
      <w:tr w:rsidR="00865FB3" w:rsidRPr="00A213E2" w14:paraId="21A515B9" w14:textId="77777777" w:rsidTr="00742F8E">
        <w:trPr>
          <w:jc w:val="center"/>
        </w:trPr>
        <w:tc>
          <w:tcPr>
            <w:tcW w:w="547" w:type="dxa"/>
            <w:tcBorders>
              <w:bottom w:val="single" w:sz="4" w:space="0" w:color="auto"/>
            </w:tcBorders>
          </w:tcPr>
          <w:p w14:paraId="25404D79" w14:textId="77777777" w:rsidR="00865FB3" w:rsidRPr="00A213E2" w:rsidRDefault="00400DC7" w:rsidP="00400DC7">
            <w:pPr>
              <w:pStyle w:val="IEEETableCell"/>
              <w:jc w:val="center"/>
              <w:rPr>
                <w:rFonts w:asciiTheme="majorHAnsi" w:hAnsiTheme="majorHAnsi"/>
                <w:b/>
                <w:sz w:val="22"/>
                <w:szCs w:val="22"/>
              </w:rPr>
            </w:pPr>
            <w:r w:rsidRPr="00A213E2">
              <w:rPr>
                <w:rFonts w:asciiTheme="majorHAnsi" w:hAnsiTheme="majorHAnsi"/>
                <w:b/>
                <w:sz w:val="22"/>
                <w:szCs w:val="22"/>
              </w:rPr>
              <w:t>No</w:t>
            </w:r>
          </w:p>
        </w:tc>
        <w:tc>
          <w:tcPr>
            <w:tcW w:w="1209" w:type="dxa"/>
            <w:tcBorders>
              <w:bottom w:val="single" w:sz="4" w:space="0" w:color="auto"/>
            </w:tcBorders>
          </w:tcPr>
          <w:p w14:paraId="2EE8D806" w14:textId="77777777" w:rsidR="00865FB3" w:rsidRPr="00A213E2" w:rsidRDefault="00400DC7" w:rsidP="00400DC7">
            <w:pPr>
              <w:pStyle w:val="IEEETableCell"/>
              <w:jc w:val="center"/>
              <w:rPr>
                <w:rFonts w:asciiTheme="majorHAnsi" w:hAnsiTheme="majorHAnsi"/>
                <w:b/>
                <w:sz w:val="22"/>
                <w:szCs w:val="22"/>
              </w:rPr>
            </w:pPr>
            <w:r w:rsidRPr="00A213E2">
              <w:rPr>
                <w:rFonts w:asciiTheme="majorHAnsi" w:hAnsiTheme="majorHAnsi"/>
                <w:b/>
                <w:sz w:val="22"/>
                <w:szCs w:val="22"/>
              </w:rPr>
              <w:t>Nam</w:t>
            </w:r>
            <w:r w:rsidR="00062122" w:rsidRPr="00A213E2">
              <w:rPr>
                <w:rFonts w:asciiTheme="majorHAnsi" w:hAnsiTheme="majorHAnsi"/>
                <w:b/>
                <w:sz w:val="22"/>
                <w:szCs w:val="22"/>
              </w:rPr>
              <w:t>e</w:t>
            </w:r>
          </w:p>
        </w:tc>
        <w:tc>
          <w:tcPr>
            <w:tcW w:w="1082" w:type="dxa"/>
            <w:tcBorders>
              <w:bottom w:val="single" w:sz="4" w:space="0" w:color="auto"/>
            </w:tcBorders>
          </w:tcPr>
          <w:p w14:paraId="35B43971" w14:textId="77777777" w:rsidR="00865FB3" w:rsidRPr="00A213E2" w:rsidRDefault="00062122" w:rsidP="00400DC7">
            <w:pPr>
              <w:pStyle w:val="IEEETableCell"/>
              <w:jc w:val="center"/>
              <w:rPr>
                <w:rFonts w:asciiTheme="majorHAnsi" w:hAnsiTheme="majorHAnsi"/>
                <w:b/>
                <w:sz w:val="22"/>
                <w:szCs w:val="22"/>
              </w:rPr>
            </w:pPr>
            <w:r w:rsidRPr="00A213E2">
              <w:rPr>
                <w:rFonts w:asciiTheme="majorHAnsi" w:hAnsiTheme="majorHAnsi"/>
                <w:b/>
                <w:sz w:val="22"/>
                <w:szCs w:val="22"/>
              </w:rPr>
              <w:t>Class</w:t>
            </w:r>
          </w:p>
        </w:tc>
        <w:tc>
          <w:tcPr>
            <w:tcW w:w="910" w:type="dxa"/>
            <w:tcBorders>
              <w:bottom w:val="single" w:sz="4" w:space="0" w:color="auto"/>
            </w:tcBorders>
          </w:tcPr>
          <w:p w14:paraId="5E0C8708" w14:textId="77777777" w:rsidR="00865FB3" w:rsidRPr="00A213E2" w:rsidRDefault="00062122" w:rsidP="00400DC7">
            <w:pPr>
              <w:pStyle w:val="IEEETableCell"/>
              <w:jc w:val="center"/>
              <w:rPr>
                <w:rFonts w:asciiTheme="majorHAnsi" w:hAnsiTheme="majorHAnsi"/>
                <w:b/>
                <w:sz w:val="22"/>
                <w:szCs w:val="22"/>
              </w:rPr>
            </w:pPr>
            <w:r w:rsidRPr="00A213E2">
              <w:rPr>
                <w:rFonts w:asciiTheme="majorHAnsi" w:hAnsiTheme="majorHAnsi"/>
                <w:b/>
                <w:sz w:val="22"/>
                <w:szCs w:val="22"/>
              </w:rPr>
              <w:t>Total</w:t>
            </w:r>
          </w:p>
        </w:tc>
      </w:tr>
      <w:tr w:rsidR="00865FB3" w:rsidRPr="00A213E2" w14:paraId="40AF063A" w14:textId="77777777" w:rsidTr="00742F8E">
        <w:trPr>
          <w:jc w:val="center"/>
        </w:trPr>
        <w:tc>
          <w:tcPr>
            <w:tcW w:w="547" w:type="dxa"/>
            <w:tcBorders>
              <w:top w:val="single" w:sz="4" w:space="0" w:color="auto"/>
              <w:bottom w:val="single" w:sz="4" w:space="0" w:color="auto"/>
            </w:tcBorders>
          </w:tcPr>
          <w:p w14:paraId="553F2F8D" w14:textId="77777777" w:rsidR="00865FB3" w:rsidRPr="00A213E2" w:rsidRDefault="00400DC7" w:rsidP="009570BE">
            <w:pPr>
              <w:pStyle w:val="IEEETableCell"/>
              <w:jc w:val="center"/>
              <w:rPr>
                <w:rFonts w:asciiTheme="majorHAnsi" w:hAnsiTheme="majorHAnsi"/>
                <w:sz w:val="22"/>
                <w:szCs w:val="22"/>
              </w:rPr>
            </w:pPr>
            <w:r w:rsidRPr="00A213E2">
              <w:rPr>
                <w:rFonts w:asciiTheme="majorHAnsi" w:hAnsiTheme="majorHAnsi"/>
                <w:sz w:val="22"/>
                <w:szCs w:val="22"/>
              </w:rPr>
              <w:t>1</w:t>
            </w:r>
          </w:p>
        </w:tc>
        <w:tc>
          <w:tcPr>
            <w:tcW w:w="1209" w:type="dxa"/>
            <w:tcBorders>
              <w:top w:val="single" w:sz="4" w:space="0" w:color="auto"/>
              <w:bottom w:val="single" w:sz="4" w:space="0" w:color="auto"/>
            </w:tcBorders>
          </w:tcPr>
          <w:p w14:paraId="741009CA" w14:textId="77777777" w:rsidR="00865FB3" w:rsidRPr="00A213E2" w:rsidRDefault="00DB383B" w:rsidP="00400DC7">
            <w:pPr>
              <w:pStyle w:val="IEEETableCell"/>
              <w:rPr>
                <w:rFonts w:asciiTheme="majorHAnsi" w:hAnsiTheme="majorHAnsi"/>
                <w:sz w:val="22"/>
                <w:szCs w:val="22"/>
              </w:rPr>
            </w:pPr>
            <w:r w:rsidRPr="00A213E2">
              <w:rPr>
                <w:rFonts w:asciiTheme="majorHAnsi" w:hAnsiTheme="majorHAnsi"/>
                <w:sz w:val="22"/>
                <w:szCs w:val="22"/>
              </w:rPr>
              <w:t>Aiman</w:t>
            </w:r>
          </w:p>
        </w:tc>
        <w:tc>
          <w:tcPr>
            <w:tcW w:w="1082" w:type="dxa"/>
            <w:tcBorders>
              <w:top w:val="single" w:sz="4" w:space="0" w:color="auto"/>
              <w:bottom w:val="single" w:sz="4" w:space="0" w:color="auto"/>
            </w:tcBorders>
          </w:tcPr>
          <w:p w14:paraId="265474DC" w14:textId="77777777" w:rsidR="00865FB3" w:rsidRPr="00A213E2" w:rsidRDefault="00DB383B" w:rsidP="00DB383B">
            <w:pPr>
              <w:pStyle w:val="IEEETableCell"/>
              <w:jc w:val="center"/>
              <w:rPr>
                <w:rFonts w:asciiTheme="majorHAnsi" w:hAnsiTheme="majorHAnsi"/>
                <w:sz w:val="22"/>
                <w:szCs w:val="22"/>
              </w:rPr>
            </w:pPr>
            <w:r w:rsidRPr="00A213E2">
              <w:rPr>
                <w:rFonts w:asciiTheme="majorHAnsi" w:hAnsiTheme="majorHAnsi"/>
                <w:sz w:val="22"/>
                <w:szCs w:val="22"/>
              </w:rPr>
              <w:t>XI.A</w:t>
            </w:r>
          </w:p>
        </w:tc>
        <w:tc>
          <w:tcPr>
            <w:tcW w:w="910" w:type="dxa"/>
            <w:tcBorders>
              <w:top w:val="single" w:sz="4" w:space="0" w:color="auto"/>
              <w:bottom w:val="single" w:sz="4" w:space="0" w:color="auto"/>
            </w:tcBorders>
          </w:tcPr>
          <w:p w14:paraId="1113D3BF" w14:textId="77777777" w:rsidR="00865FB3" w:rsidRPr="00A213E2" w:rsidRDefault="00DB383B" w:rsidP="00DB383B">
            <w:pPr>
              <w:pStyle w:val="IEEETableCell"/>
              <w:jc w:val="center"/>
              <w:rPr>
                <w:rFonts w:asciiTheme="majorHAnsi" w:hAnsiTheme="majorHAnsi"/>
                <w:sz w:val="22"/>
                <w:szCs w:val="22"/>
              </w:rPr>
            </w:pPr>
            <w:r w:rsidRPr="00A213E2">
              <w:rPr>
                <w:rFonts w:asciiTheme="majorHAnsi" w:hAnsiTheme="majorHAnsi"/>
                <w:sz w:val="22"/>
                <w:szCs w:val="22"/>
              </w:rPr>
              <w:t>12</w:t>
            </w:r>
          </w:p>
        </w:tc>
      </w:tr>
      <w:tr w:rsidR="00865FB3" w:rsidRPr="00A213E2" w14:paraId="59F6B22A" w14:textId="77777777" w:rsidTr="00742F8E">
        <w:trPr>
          <w:jc w:val="center"/>
        </w:trPr>
        <w:tc>
          <w:tcPr>
            <w:tcW w:w="547" w:type="dxa"/>
            <w:tcBorders>
              <w:top w:val="single" w:sz="4" w:space="0" w:color="auto"/>
            </w:tcBorders>
          </w:tcPr>
          <w:p w14:paraId="158EAF9F" w14:textId="77777777" w:rsidR="00865FB3" w:rsidRPr="00A213E2" w:rsidRDefault="00DB383B" w:rsidP="009570BE">
            <w:pPr>
              <w:pStyle w:val="IEEETableCell"/>
              <w:jc w:val="center"/>
              <w:rPr>
                <w:rFonts w:asciiTheme="majorHAnsi" w:hAnsiTheme="majorHAnsi"/>
                <w:sz w:val="22"/>
                <w:szCs w:val="22"/>
              </w:rPr>
            </w:pPr>
            <w:r w:rsidRPr="00A213E2">
              <w:rPr>
                <w:rFonts w:asciiTheme="majorHAnsi" w:hAnsiTheme="majorHAnsi"/>
                <w:sz w:val="22"/>
                <w:szCs w:val="22"/>
              </w:rPr>
              <w:t>2</w:t>
            </w:r>
          </w:p>
        </w:tc>
        <w:tc>
          <w:tcPr>
            <w:tcW w:w="1209" w:type="dxa"/>
            <w:tcBorders>
              <w:top w:val="single" w:sz="4" w:space="0" w:color="auto"/>
            </w:tcBorders>
          </w:tcPr>
          <w:p w14:paraId="1DF4245B" w14:textId="77777777" w:rsidR="00865FB3" w:rsidRPr="00A213E2" w:rsidRDefault="00DB383B" w:rsidP="009570BE">
            <w:pPr>
              <w:pStyle w:val="IEEETableCell"/>
              <w:rPr>
                <w:rFonts w:asciiTheme="majorHAnsi" w:hAnsiTheme="majorHAnsi"/>
                <w:sz w:val="22"/>
                <w:szCs w:val="22"/>
              </w:rPr>
            </w:pPr>
            <w:r w:rsidRPr="00A213E2">
              <w:rPr>
                <w:rFonts w:asciiTheme="majorHAnsi" w:hAnsiTheme="majorHAnsi"/>
                <w:sz w:val="22"/>
                <w:szCs w:val="22"/>
              </w:rPr>
              <w:t>Musthafa</w:t>
            </w:r>
          </w:p>
        </w:tc>
        <w:tc>
          <w:tcPr>
            <w:tcW w:w="1082" w:type="dxa"/>
            <w:tcBorders>
              <w:top w:val="single" w:sz="4" w:space="0" w:color="auto"/>
            </w:tcBorders>
          </w:tcPr>
          <w:p w14:paraId="3A237660" w14:textId="77777777" w:rsidR="00865FB3" w:rsidRPr="00A213E2" w:rsidRDefault="00DB383B" w:rsidP="00DB383B">
            <w:pPr>
              <w:pStyle w:val="IEEETableCell"/>
              <w:jc w:val="center"/>
              <w:rPr>
                <w:rFonts w:asciiTheme="majorHAnsi" w:hAnsiTheme="majorHAnsi"/>
                <w:sz w:val="22"/>
                <w:szCs w:val="22"/>
              </w:rPr>
            </w:pPr>
            <w:r w:rsidRPr="00A213E2">
              <w:rPr>
                <w:rFonts w:asciiTheme="majorHAnsi" w:hAnsiTheme="majorHAnsi"/>
                <w:sz w:val="22"/>
                <w:szCs w:val="22"/>
              </w:rPr>
              <w:t>XI.B</w:t>
            </w:r>
          </w:p>
        </w:tc>
        <w:tc>
          <w:tcPr>
            <w:tcW w:w="910" w:type="dxa"/>
            <w:tcBorders>
              <w:top w:val="single" w:sz="4" w:space="0" w:color="auto"/>
            </w:tcBorders>
          </w:tcPr>
          <w:p w14:paraId="7D810701" w14:textId="77777777" w:rsidR="00865FB3" w:rsidRPr="00A213E2" w:rsidRDefault="00DB383B" w:rsidP="00DB383B">
            <w:pPr>
              <w:pStyle w:val="IEEETableCell"/>
              <w:jc w:val="center"/>
              <w:rPr>
                <w:rFonts w:asciiTheme="majorHAnsi" w:hAnsiTheme="majorHAnsi"/>
                <w:sz w:val="22"/>
                <w:szCs w:val="22"/>
              </w:rPr>
            </w:pPr>
            <w:r w:rsidRPr="00A213E2">
              <w:rPr>
                <w:rFonts w:asciiTheme="majorHAnsi" w:hAnsiTheme="majorHAnsi"/>
                <w:sz w:val="22"/>
                <w:szCs w:val="22"/>
              </w:rPr>
              <w:t>23</w:t>
            </w:r>
          </w:p>
        </w:tc>
      </w:tr>
    </w:tbl>
    <w:p w14:paraId="681DD863" w14:textId="77777777" w:rsidR="00865FB3" w:rsidRPr="00A213E2" w:rsidRDefault="00865FB3" w:rsidP="00B3521D">
      <w:pPr>
        <w:pStyle w:val="IEEEParagraph"/>
        <w:spacing w:line="276" w:lineRule="auto"/>
        <w:rPr>
          <w:rFonts w:asciiTheme="majorHAnsi" w:hAnsiTheme="majorHAnsi"/>
          <w:sz w:val="22"/>
          <w:szCs w:val="22"/>
        </w:rPr>
      </w:pPr>
    </w:p>
    <w:p w14:paraId="596D45D0" w14:textId="77777777" w:rsidR="009C1635" w:rsidRPr="00FF21EF" w:rsidRDefault="009C1635" w:rsidP="009C1635">
      <w:pPr>
        <w:pStyle w:val="IEEEParagraph"/>
        <w:spacing w:line="23" w:lineRule="atLeast"/>
        <w:ind w:firstLine="360"/>
        <w:rPr>
          <w:rStyle w:val="CharacterStyle1"/>
          <w:rFonts w:asciiTheme="majorHAnsi" w:hAnsiTheme="majorHAnsi" w:cs="Times New Roman"/>
          <w:sz w:val="24"/>
          <w:szCs w:val="24"/>
          <w:shd w:val="clear" w:color="auto" w:fill="FFFFFF"/>
          <w:lang w:val="sv-SE"/>
        </w:rPr>
      </w:pPr>
      <w:r w:rsidRPr="00FF21EF">
        <w:rPr>
          <w:rStyle w:val="longtext"/>
          <w:rFonts w:asciiTheme="majorHAnsi" w:hAnsiTheme="majorHAnsi"/>
          <w:shd w:val="clear" w:color="auto" w:fill="FFFFFF"/>
          <w:lang w:val="sv-SE"/>
        </w:rPr>
        <w:t xml:space="preserve">Judul pada bagian Referensi bernomor. </w:t>
      </w:r>
      <w:r w:rsidRPr="00FF21EF">
        <w:rPr>
          <w:rStyle w:val="longtext"/>
          <w:rFonts w:asciiTheme="majorHAnsi" w:hAnsiTheme="majorHAnsi"/>
          <w:lang w:val="pt-BR"/>
        </w:rPr>
        <w:t xml:space="preserve">Semua </w:t>
      </w:r>
      <w:r w:rsidRPr="00FF21EF">
        <w:rPr>
          <w:rStyle w:val="longtext"/>
          <w:rFonts w:asciiTheme="majorHAnsi" w:hAnsiTheme="majorHAnsi"/>
          <w:i/>
          <w:lang w:val="pt-BR"/>
        </w:rPr>
        <w:t>item</w:t>
      </w:r>
      <w:r w:rsidRPr="00FF21EF">
        <w:rPr>
          <w:rStyle w:val="longtext"/>
          <w:rFonts w:asciiTheme="majorHAnsi" w:hAnsiTheme="majorHAnsi"/>
          <w:lang w:val="pt-BR"/>
        </w:rPr>
        <w:t xml:space="preserve"> referensi berukuran font 11 pt. </w:t>
      </w:r>
      <w:r w:rsidRPr="00FF21EF">
        <w:rPr>
          <w:rStyle w:val="longtext"/>
          <w:rFonts w:asciiTheme="majorHAnsi" w:hAnsiTheme="majorHAnsi"/>
          <w:shd w:val="clear" w:color="auto" w:fill="FFFFFF"/>
          <w:lang w:val="pt-BR"/>
        </w:rPr>
        <w:t xml:space="preserve">Silakan gunakan gaya tulisan miring dan biasa untuk membedakan berbagai perbedaan </w:t>
      </w:r>
      <w:r w:rsidRPr="00FF21EF">
        <w:rPr>
          <w:rStyle w:val="longtext"/>
          <w:rFonts w:asciiTheme="majorHAnsi" w:hAnsiTheme="majorHAnsi"/>
          <w:shd w:val="clear" w:color="auto" w:fill="FFFFFF"/>
          <w:lang w:val="pt-BR"/>
        </w:rPr>
        <w:lastRenderedPageBreak/>
        <w:t xml:space="preserve">dasar seperti yang  ditunjukkan pada bagian Referensi. </w:t>
      </w:r>
      <w:r w:rsidRPr="00FF21EF">
        <w:rPr>
          <w:rStyle w:val="longtext"/>
          <w:rFonts w:asciiTheme="majorHAnsi" w:hAnsiTheme="majorHAnsi"/>
          <w:shd w:val="clear" w:color="auto" w:fill="FFFFFF"/>
          <w:lang w:val="sv-SE"/>
        </w:rPr>
        <w:t xml:space="preserve">Perkembangan pendidikan di era globalisasi ini sudah banyak mengalami pergeseran nilai-nilai kebaikan diganti dengan karakteristik kurang baik khususnya di tingkat menengah ke atas </w:t>
      </w:r>
      <w:r w:rsidRPr="00FF21EF">
        <w:rPr>
          <w:rStyle w:val="longtext"/>
          <w:rFonts w:asciiTheme="majorHAnsi" w:hAnsiTheme="majorHAnsi"/>
          <w:shd w:val="clear" w:color="auto" w:fill="FFFFFF"/>
          <w:lang w:val="sv-SE"/>
        </w:rPr>
        <w:fldChar w:fldCharType="begin" w:fldLock="1"/>
      </w:r>
      <w:r w:rsidRPr="00FF21EF">
        <w:rPr>
          <w:rStyle w:val="longtext"/>
          <w:rFonts w:asciiTheme="majorHAnsi" w:hAnsiTheme="majorHAnsi"/>
          <w:shd w:val="clear" w:color="auto" w:fill="FFFFFF"/>
          <w:lang w:val="sv-SE"/>
        </w:rPr>
        <w:instrText>ADDIN CSL_CITATION { "citationItems" : [ { "id" : "ITEM-1", "itemData" : { "abstract" : "Buku statistik parametrik ini menjelaskan masalah penelitian kuantitatif dengan memanfaatkan uji statistik. Buku ini menerangkan bagaimana melakukaan penelitian seperti mengenal jenis, metode, rancangan, dan jenis data penelitian yang digunakan.", "author" : [ { "dropping-particle" : "", "family" : "Syofian Siregar", "given" : "", "non-dropping-particle" : "", "parse-names" : false, "suffix" : "" } ], "container-title" : "Bumi aksara", "id" : "ITEM-1", "issued" : { "date-parts" : [ [ "2013" ] ] }, "number-of-pages" : "153", "title" : "Statistika parametrik untuk penelitian kuantitatif", "type" : "book" }, "uris" : [ "http://www.mendeley.com/documents/?uuid=4fa9071a-25f2-4348-9e05-7d5e00b9041a", "http://www.mendeley.com/documents/?uuid=a456659f-3754-46ad-94b5-a880b9d08d35" ] } ], "mendeley" : { "formattedCitation" : "(Syofian Siregar, 2013)", "plainTextFormattedCitation" : "(Syofian Siregar, 2013)", "previouslyFormattedCitation" : "(Syofian Siregar, 2013)" }, "properties" : { "noteIndex" : 0 }, "schema" : "https://github.com/citation-style-language/schema/raw/master/csl-citation.json" }</w:instrText>
      </w:r>
      <w:r w:rsidRPr="00FF21EF">
        <w:rPr>
          <w:rStyle w:val="longtext"/>
          <w:rFonts w:asciiTheme="majorHAnsi" w:hAnsiTheme="majorHAnsi"/>
          <w:shd w:val="clear" w:color="auto" w:fill="FFFFFF"/>
          <w:lang w:val="sv-SE"/>
        </w:rPr>
        <w:fldChar w:fldCharType="separate"/>
      </w:r>
      <w:r w:rsidRPr="00FF21EF">
        <w:rPr>
          <w:rStyle w:val="longtext"/>
          <w:rFonts w:asciiTheme="majorHAnsi" w:hAnsiTheme="majorHAnsi"/>
          <w:noProof/>
          <w:shd w:val="clear" w:color="auto" w:fill="FFFFFF"/>
          <w:lang w:val="sv-SE"/>
        </w:rPr>
        <w:t>(Syofian Siregar, 2013)</w:t>
      </w:r>
      <w:r w:rsidRPr="00FF21EF">
        <w:rPr>
          <w:rStyle w:val="longtext"/>
          <w:rFonts w:asciiTheme="majorHAnsi" w:hAnsiTheme="majorHAnsi"/>
          <w:shd w:val="clear" w:color="auto" w:fill="FFFFFF"/>
          <w:lang w:val="sv-SE"/>
        </w:rPr>
        <w:fldChar w:fldCharType="end"/>
      </w:r>
      <w:r w:rsidRPr="00FF21EF">
        <w:rPr>
          <w:rStyle w:val="longtext"/>
          <w:rFonts w:asciiTheme="majorHAnsi" w:hAnsiTheme="majorHAnsi"/>
          <w:shd w:val="clear" w:color="auto" w:fill="FFFFFF"/>
          <w:lang w:val="sv-SE"/>
        </w:rPr>
        <w:t>.</w:t>
      </w:r>
    </w:p>
    <w:p w14:paraId="57BB9853" w14:textId="77777777" w:rsidR="009C30E3" w:rsidRPr="009C30E3" w:rsidRDefault="009C30E3" w:rsidP="009C30E3">
      <w:pPr>
        <w:pStyle w:val="IEEEParagraph"/>
      </w:pPr>
    </w:p>
    <w:p w14:paraId="52CF9D1D" w14:textId="77777777" w:rsidR="0062033E" w:rsidRPr="00724B17" w:rsidRDefault="005E03D7" w:rsidP="009C30E3">
      <w:pPr>
        <w:pStyle w:val="IEEEHeading1"/>
        <w:numPr>
          <w:ilvl w:val="0"/>
          <w:numId w:val="11"/>
        </w:numPr>
        <w:spacing w:line="276" w:lineRule="auto"/>
        <w:jc w:val="left"/>
        <w:rPr>
          <w:rFonts w:asciiTheme="majorHAnsi" w:hAnsiTheme="majorHAnsi"/>
          <w:b/>
          <w:sz w:val="22"/>
          <w:szCs w:val="22"/>
          <w:lang w:val="en-US"/>
        </w:rPr>
      </w:pPr>
      <w:r>
        <w:rPr>
          <w:rFonts w:asciiTheme="majorHAnsi" w:hAnsiTheme="majorHAnsi"/>
          <w:b/>
          <w:sz w:val="22"/>
          <w:szCs w:val="22"/>
          <w:lang w:val="en-US"/>
        </w:rPr>
        <w:t>SIMPULAN DAN SARAN</w:t>
      </w:r>
    </w:p>
    <w:p w14:paraId="3C32CD8A" w14:textId="77777777" w:rsidR="009C1635" w:rsidRPr="00FF21EF" w:rsidRDefault="009C1635" w:rsidP="009C1635">
      <w:pPr>
        <w:pStyle w:val="IEEEParagraph"/>
        <w:spacing w:line="23" w:lineRule="atLeast"/>
        <w:ind w:left="360" w:firstLine="0"/>
        <w:rPr>
          <w:rStyle w:val="longtext"/>
          <w:rFonts w:asciiTheme="majorHAnsi" w:hAnsiTheme="majorHAnsi"/>
          <w:shd w:val="clear" w:color="auto" w:fill="FFFFFF"/>
          <w:lang w:val="id-ID"/>
        </w:rPr>
      </w:pPr>
      <w:r w:rsidRPr="00FF21EF">
        <w:rPr>
          <w:rStyle w:val="longtext"/>
          <w:rFonts w:asciiTheme="majorHAnsi" w:hAnsiTheme="majorHAnsi"/>
          <w:shd w:val="clear" w:color="auto" w:fill="FFFFFF"/>
          <w:lang w:val="sv-SE"/>
        </w:rPr>
        <w:t xml:space="preserve">Pada bagian ini </w:t>
      </w:r>
      <w:r>
        <w:rPr>
          <w:rStyle w:val="longtext"/>
          <w:rFonts w:asciiTheme="majorHAnsi" w:hAnsiTheme="majorHAnsi"/>
          <w:shd w:val="clear" w:color="auto" w:fill="FFFFFF"/>
          <w:lang w:val="sv-SE"/>
        </w:rPr>
        <w:t xml:space="preserve">dituliskan menggunakan </w:t>
      </w:r>
      <w:r w:rsidRPr="00136B37">
        <w:rPr>
          <w:rStyle w:val="longtext"/>
          <w:rFonts w:asciiTheme="majorHAnsi" w:hAnsiTheme="majorHAnsi"/>
          <w:color w:val="FF0000"/>
          <w:shd w:val="clear" w:color="auto" w:fill="FFFFFF"/>
          <w:lang w:val="sv-SE"/>
        </w:rPr>
        <w:t xml:space="preserve">paragraf yang baik, bukan penomoran. </w:t>
      </w:r>
      <w:r w:rsidRPr="00FF21EF">
        <w:rPr>
          <w:rStyle w:val="longtext"/>
          <w:rFonts w:asciiTheme="majorHAnsi" w:hAnsiTheme="majorHAnsi"/>
          <w:shd w:val="clear" w:color="auto" w:fill="FFFFFF"/>
          <w:lang w:val="sv-SE"/>
        </w:rPr>
        <w:t xml:space="preserve">Penulis </w:t>
      </w:r>
      <w:r>
        <w:rPr>
          <w:rStyle w:val="longtext"/>
          <w:rFonts w:asciiTheme="majorHAnsi" w:hAnsiTheme="majorHAnsi"/>
          <w:shd w:val="clear" w:color="auto" w:fill="FFFFFF"/>
          <w:lang w:val="sv-SE"/>
        </w:rPr>
        <w:t>menjelaskan</w:t>
      </w:r>
      <w:r w:rsidRPr="00FF21EF">
        <w:rPr>
          <w:rStyle w:val="longtext"/>
          <w:rFonts w:asciiTheme="majorHAnsi" w:hAnsiTheme="majorHAnsi"/>
          <w:shd w:val="clear" w:color="auto" w:fill="FFFFFF"/>
          <w:lang w:val="sv-SE"/>
        </w:rPr>
        <w:t xml:space="preserve"> kesimpulan hasil pembahasan dan analisa data dan disarankan untuk menyampaikan penelitian lanjutan untuk peneliti berikutnya.</w:t>
      </w:r>
    </w:p>
    <w:p w14:paraId="6FCDDFB9" w14:textId="77777777" w:rsidR="00633178" w:rsidRPr="00724B17" w:rsidRDefault="00633178" w:rsidP="00B3521D">
      <w:pPr>
        <w:pStyle w:val="IEEEParagraph"/>
        <w:spacing w:line="276" w:lineRule="auto"/>
        <w:rPr>
          <w:rFonts w:asciiTheme="majorHAnsi" w:hAnsiTheme="majorHAnsi"/>
          <w:sz w:val="22"/>
          <w:szCs w:val="22"/>
          <w:lang w:val="id-ID"/>
        </w:rPr>
      </w:pPr>
    </w:p>
    <w:p w14:paraId="480C9EF7" w14:textId="77777777" w:rsidR="003950A4" w:rsidRPr="00724B17" w:rsidRDefault="005E03D7" w:rsidP="009570BE">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UCAPAN TERIMA KASIH</w:t>
      </w:r>
    </w:p>
    <w:p w14:paraId="77DAF7C3" w14:textId="642B2234" w:rsidR="009C1635" w:rsidRDefault="009C1635" w:rsidP="009C1635">
      <w:pPr>
        <w:pStyle w:val="IEEEParagraph"/>
        <w:spacing w:line="23" w:lineRule="atLeast"/>
        <w:ind w:firstLine="0"/>
        <w:rPr>
          <w:rStyle w:val="longtext"/>
          <w:rFonts w:asciiTheme="majorHAnsi" w:hAnsiTheme="majorHAnsi"/>
          <w:shd w:val="clear" w:color="auto" w:fill="FFFFFF"/>
          <w:lang w:val="sv-SE"/>
        </w:rPr>
      </w:pPr>
      <w:r w:rsidRPr="00FF21EF">
        <w:rPr>
          <w:rStyle w:val="longtext"/>
          <w:rFonts w:asciiTheme="majorHAnsi" w:hAnsiTheme="majorHAnsi"/>
          <w:shd w:val="clear" w:color="auto" w:fill="FFFFFF"/>
          <w:lang w:val="sv-SE"/>
        </w:rPr>
        <w:t>Judul untuk ucapan terima kasih kepada lembaga atau orang yang sudah memberikan kontribusi selama penelitian dan referensi tidak diberi nomor</w:t>
      </w:r>
      <w:r w:rsidR="008F6809">
        <w:rPr>
          <w:rStyle w:val="longtext"/>
          <w:rFonts w:asciiTheme="majorHAnsi" w:hAnsiTheme="majorHAnsi"/>
          <w:shd w:val="clear" w:color="auto" w:fill="FFFFFF"/>
          <w:lang w:val="sv-SE"/>
        </w:rPr>
        <w:t xml:space="preserve">. </w:t>
      </w:r>
    </w:p>
    <w:p w14:paraId="265FE31C" w14:textId="77777777" w:rsidR="009C1635" w:rsidRPr="00FF21EF" w:rsidRDefault="009C1635" w:rsidP="009C1635">
      <w:pPr>
        <w:pStyle w:val="IEEEParagraph"/>
        <w:spacing w:line="23" w:lineRule="atLeast"/>
        <w:ind w:firstLine="0"/>
        <w:rPr>
          <w:rStyle w:val="longtext"/>
          <w:rFonts w:asciiTheme="majorHAnsi" w:hAnsiTheme="majorHAnsi"/>
          <w:shd w:val="clear" w:color="auto" w:fill="FFFFFF"/>
          <w:lang w:val="sv-SE"/>
        </w:rPr>
      </w:pPr>
    </w:p>
    <w:p w14:paraId="04BA384B" w14:textId="77777777" w:rsidR="001928FB" w:rsidRPr="009C30E3" w:rsidRDefault="00D27107" w:rsidP="009223D5">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REFERENSI</w:t>
      </w:r>
    </w:p>
    <w:p w14:paraId="1E25CF08" w14:textId="77777777" w:rsidR="008F6809" w:rsidRPr="00FF21EF" w:rsidRDefault="008F6809" w:rsidP="008F6809">
      <w:pPr>
        <w:pStyle w:val="References"/>
        <w:numPr>
          <w:ilvl w:val="0"/>
          <w:numId w:val="17"/>
        </w:numPr>
        <w:spacing w:line="23" w:lineRule="atLeast"/>
        <w:rPr>
          <w:rFonts w:asciiTheme="majorHAnsi" w:hAnsiTheme="majorHAnsi"/>
          <w:color w:val="000000"/>
          <w:spacing w:val="-6"/>
          <w:sz w:val="24"/>
          <w:szCs w:val="24"/>
        </w:rPr>
      </w:pPr>
      <w:r w:rsidRPr="00FF21EF">
        <w:rPr>
          <w:rFonts w:asciiTheme="majorHAnsi" w:hAnsiTheme="majorHAnsi"/>
          <w:color w:val="000000"/>
          <w:spacing w:val="-6"/>
          <w:sz w:val="24"/>
          <w:szCs w:val="24"/>
        </w:rPr>
        <w:t>Anda wajib menulis referensi menggunakan Aplikasi Mendeley atau sejenisnya.</w:t>
      </w:r>
    </w:p>
    <w:p w14:paraId="2B841BEE" w14:textId="77777777" w:rsidR="008F6809" w:rsidRPr="00FF21EF" w:rsidRDefault="008F6809" w:rsidP="008F6809">
      <w:pPr>
        <w:pStyle w:val="References"/>
        <w:numPr>
          <w:ilvl w:val="0"/>
          <w:numId w:val="17"/>
        </w:numPr>
        <w:spacing w:line="23" w:lineRule="atLeast"/>
        <w:rPr>
          <w:rFonts w:asciiTheme="majorHAnsi" w:hAnsiTheme="majorHAnsi"/>
          <w:color w:val="000000"/>
          <w:spacing w:val="-6"/>
          <w:sz w:val="24"/>
          <w:szCs w:val="24"/>
        </w:rPr>
      </w:pPr>
      <w:r w:rsidRPr="00FF21EF">
        <w:rPr>
          <w:rFonts w:asciiTheme="majorHAnsi" w:hAnsiTheme="majorHAnsi"/>
          <w:color w:val="000000"/>
          <w:spacing w:val="-6"/>
          <w:sz w:val="24"/>
          <w:szCs w:val="24"/>
        </w:rPr>
        <w:t>Daftar rujukan minimal 15 referensi dianjurkan 80% dari jurnal ilmiah, ditulis dengan font 11 pt, spasi 1.</w:t>
      </w:r>
    </w:p>
    <w:p w14:paraId="063051E1" w14:textId="77777777" w:rsidR="008F6809" w:rsidRDefault="008F6809" w:rsidP="008F6809">
      <w:pPr>
        <w:pStyle w:val="References"/>
        <w:numPr>
          <w:ilvl w:val="0"/>
          <w:numId w:val="17"/>
        </w:numPr>
        <w:spacing w:line="23" w:lineRule="atLeast"/>
        <w:rPr>
          <w:rFonts w:asciiTheme="majorHAnsi" w:hAnsiTheme="majorHAnsi"/>
          <w:color w:val="000000"/>
          <w:spacing w:val="-6"/>
          <w:sz w:val="24"/>
          <w:szCs w:val="24"/>
        </w:rPr>
      </w:pPr>
      <w:r w:rsidRPr="00FF21EF">
        <w:rPr>
          <w:rFonts w:asciiTheme="majorHAnsi" w:hAnsiTheme="majorHAnsi"/>
          <w:color w:val="000000"/>
          <w:spacing w:val="-6"/>
          <w:sz w:val="24"/>
          <w:szCs w:val="24"/>
        </w:rPr>
        <w:t>Jika nama penulis terdiri dari lebih dari 1 kata, maka kata paling depan ditulis dan kata berikutnya ditulis huruf depannya saja dan disingkat.</w:t>
      </w:r>
    </w:p>
    <w:p w14:paraId="06C1E51B" w14:textId="77777777" w:rsidR="008F6809" w:rsidRPr="00FF21EF" w:rsidRDefault="008F6809" w:rsidP="008F6809">
      <w:pPr>
        <w:pStyle w:val="References"/>
        <w:spacing w:line="23" w:lineRule="atLeast"/>
        <w:ind w:left="360"/>
        <w:rPr>
          <w:rFonts w:asciiTheme="majorHAnsi" w:hAnsiTheme="majorHAnsi"/>
          <w:color w:val="000000"/>
          <w:spacing w:val="-6"/>
          <w:sz w:val="24"/>
          <w:szCs w:val="24"/>
        </w:rPr>
      </w:pPr>
    </w:p>
    <w:p w14:paraId="577EF168" w14:textId="77777777" w:rsidR="008F6809" w:rsidRPr="00FF21EF" w:rsidRDefault="008F6809" w:rsidP="008F6809">
      <w:pPr>
        <w:pStyle w:val="References"/>
        <w:spacing w:line="23" w:lineRule="atLeast"/>
        <w:rPr>
          <w:rFonts w:asciiTheme="majorHAnsi" w:hAnsiTheme="majorHAnsi"/>
          <w:b/>
          <w:color w:val="000000"/>
          <w:spacing w:val="-6"/>
          <w:sz w:val="24"/>
          <w:szCs w:val="24"/>
        </w:rPr>
      </w:pPr>
      <w:r w:rsidRPr="00FF21EF">
        <w:rPr>
          <w:rFonts w:asciiTheme="majorHAnsi" w:hAnsiTheme="majorHAnsi"/>
          <w:b/>
          <w:color w:val="000000"/>
          <w:spacing w:val="-6"/>
          <w:sz w:val="24"/>
          <w:szCs w:val="24"/>
        </w:rPr>
        <w:t>Contoh Penulisan.</w:t>
      </w:r>
    </w:p>
    <w:p w14:paraId="3C001041"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color w:val="000000"/>
          <w:spacing w:val="-6"/>
        </w:rPr>
        <w:fldChar w:fldCharType="begin" w:fldLock="1"/>
      </w:r>
      <w:r w:rsidRPr="00FF21EF">
        <w:rPr>
          <w:rFonts w:asciiTheme="majorHAnsi" w:hAnsiTheme="majorHAnsi"/>
          <w:color w:val="000000"/>
          <w:spacing w:val="-6"/>
        </w:rPr>
        <w:instrText xml:space="preserve">ADDIN Mendeley Bibliography CSL_BIBLIOGRAPHY </w:instrText>
      </w:r>
      <w:r w:rsidRPr="00FF21EF">
        <w:rPr>
          <w:rFonts w:asciiTheme="majorHAnsi" w:hAnsiTheme="majorHAnsi"/>
          <w:color w:val="000000"/>
          <w:spacing w:val="-6"/>
        </w:rPr>
        <w:fldChar w:fldCharType="separate"/>
      </w:r>
      <w:r w:rsidRPr="00FF21EF">
        <w:rPr>
          <w:rFonts w:asciiTheme="majorHAnsi" w:hAnsiTheme="majorHAnsi"/>
          <w:noProof/>
        </w:rPr>
        <w:t xml:space="preserve">Dwiranata, D., Pramita, D., &amp; Syaharuddin, S. (2019). Pengembangan Media Pembelajaran Matematika Interaktif Berbasis Android Pada Materi Dimensi Tiga Kelas X SMA. </w:t>
      </w:r>
      <w:r w:rsidRPr="00FF21EF">
        <w:rPr>
          <w:rFonts w:asciiTheme="majorHAnsi" w:hAnsiTheme="majorHAnsi"/>
          <w:i/>
          <w:iCs/>
          <w:noProof/>
        </w:rPr>
        <w:t>Jurnal Varian</w:t>
      </w:r>
      <w:r w:rsidRPr="00FF21EF">
        <w:rPr>
          <w:rFonts w:asciiTheme="majorHAnsi" w:hAnsiTheme="majorHAnsi"/>
          <w:noProof/>
        </w:rPr>
        <w:t xml:space="preserve">, </w:t>
      </w:r>
      <w:r w:rsidRPr="00FF21EF">
        <w:rPr>
          <w:rFonts w:asciiTheme="majorHAnsi" w:hAnsiTheme="majorHAnsi"/>
          <w:i/>
          <w:iCs/>
          <w:noProof/>
        </w:rPr>
        <w:t>3</w:t>
      </w:r>
      <w:r w:rsidRPr="00FF21EF">
        <w:rPr>
          <w:rFonts w:asciiTheme="majorHAnsi" w:hAnsiTheme="majorHAnsi"/>
          <w:noProof/>
        </w:rPr>
        <w:t>(1), 1–5. https://doi.org/10.30812/varian.v3i1.487</w:t>
      </w:r>
    </w:p>
    <w:p w14:paraId="697C4F8C"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noProof/>
        </w:rPr>
        <w:t xml:space="preserve">Silalahi, U. (2015). Metode Penelitian Sosial Kuantitatif. </w:t>
      </w:r>
      <w:r w:rsidRPr="00FF21EF">
        <w:rPr>
          <w:rFonts w:asciiTheme="majorHAnsi" w:hAnsiTheme="majorHAnsi"/>
          <w:i/>
          <w:iCs/>
          <w:noProof/>
        </w:rPr>
        <w:t>Journal of Visual Languages &amp; Computing</w:t>
      </w:r>
      <w:r w:rsidRPr="00FF21EF">
        <w:rPr>
          <w:rFonts w:asciiTheme="majorHAnsi" w:hAnsiTheme="majorHAnsi"/>
          <w:noProof/>
        </w:rPr>
        <w:t xml:space="preserve">, </w:t>
      </w:r>
      <w:r w:rsidRPr="00FF21EF">
        <w:rPr>
          <w:rFonts w:asciiTheme="majorHAnsi" w:hAnsiTheme="majorHAnsi"/>
          <w:i/>
          <w:iCs/>
          <w:noProof/>
        </w:rPr>
        <w:t>11</w:t>
      </w:r>
      <w:r w:rsidRPr="00FF21EF">
        <w:rPr>
          <w:rFonts w:asciiTheme="majorHAnsi" w:hAnsiTheme="majorHAnsi"/>
          <w:noProof/>
        </w:rPr>
        <w:t>(3), 287–301.</w:t>
      </w:r>
    </w:p>
    <w:p w14:paraId="6104A811"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noProof/>
        </w:rPr>
        <w:t xml:space="preserve">Sucipto, L., &amp; Syaharuddin, S. (2018). Konstruksi Forecasting System Multi-Model untuk pemodelan matematika pada peramalan Indeks Pembangunan Manusia Provinsi Nusa Tenggara Barat. </w:t>
      </w:r>
      <w:r w:rsidRPr="00FF21EF">
        <w:rPr>
          <w:rFonts w:asciiTheme="majorHAnsi" w:hAnsiTheme="majorHAnsi"/>
          <w:i/>
          <w:iCs/>
          <w:noProof/>
        </w:rPr>
        <w:t>Register: Jurnal Ilmiah Teknologi Sistem Informasi</w:t>
      </w:r>
      <w:r w:rsidRPr="00FF21EF">
        <w:rPr>
          <w:rFonts w:asciiTheme="majorHAnsi" w:hAnsiTheme="majorHAnsi"/>
          <w:noProof/>
        </w:rPr>
        <w:t xml:space="preserve">, </w:t>
      </w:r>
      <w:r w:rsidRPr="00FF21EF">
        <w:rPr>
          <w:rFonts w:asciiTheme="majorHAnsi" w:hAnsiTheme="majorHAnsi"/>
          <w:i/>
          <w:iCs/>
          <w:noProof/>
        </w:rPr>
        <w:t>4</w:t>
      </w:r>
      <w:r w:rsidRPr="00FF21EF">
        <w:rPr>
          <w:rFonts w:asciiTheme="majorHAnsi" w:hAnsiTheme="majorHAnsi"/>
          <w:noProof/>
        </w:rPr>
        <w:t>(2), 114. https://doi.org/10.26594/register.v4i2.1263</w:t>
      </w:r>
    </w:p>
    <w:p w14:paraId="0AB077D6"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noProof/>
        </w:rPr>
        <w:t xml:space="preserve">Sugiyono. (2017). </w:t>
      </w:r>
      <w:r w:rsidRPr="00FF21EF">
        <w:rPr>
          <w:rFonts w:asciiTheme="majorHAnsi" w:hAnsiTheme="majorHAnsi"/>
          <w:i/>
          <w:noProof/>
        </w:rPr>
        <w:t>Penelitian Kuantitatif</w:t>
      </w:r>
      <w:r w:rsidRPr="00FF21EF">
        <w:rPr>
          <w:rFonts w:asciiTheme="majorHAnsi" w:hAnsiTheme="majorHAnsi"/>
          <w:noProof/>
        </w:rPr>
        <w:t>. Jakarta:  Pustaka Semesta</w:t>
      </w:r>
    </w:p>
    <w:p w14:paraId="2EF1F02F"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noProof/>
        </w:rPr>
        <w:t xml:space="preserve">Syaharuddin, S., &amp; Ibrahim, M. (2017). Aplikasi Sistem Informasi Desa Sebagai Teknologi Tepat Guna Untuk Pendataan Penduduk Dan Potensi Desa. </w:t>
      </w:r>
      <w:r w:rsidRPr="00FF21EF">
        <w:rPr>
          <w:rFonts w:asciiTheme="majorHAnsi" w:hAnsiTheme="majorHAnsi"/>
          <w:i/>
          <w:iCs/>
          <w:noProof/>
        </w:rPr>
        <w:t>JMM (Jurnal Masyarakat Mandiri)</w:t>
      </w:r>
      <w:r w:rsidRPr="00FF21EF">
        <w:rPr>
          <w:rFonts w:asciiTheme="majorHAnsi" w:hAnsiTheme="majorHAnsi"/>
          <w:noProof/>
        </w:rPr>
        <w:t xml:space="preserve">, </w:t>
      </w:r>
      <w:r w:rsidRPr="00FF21EF">
        <w:rPr>
          <w:rFonts w:asciiTheme="majorHAnsi" w:hAnsiTheme="majorHAnsi"/>
          <w:i/>
          <w:iCs/>
          <w:noProof/>
        </w:rPr>
        <w:t>1</w:t>
      </w:r>
      <w:r w:rsidRPr="00FF21EF">
        <w:rPr>
          <w:rFonts w:asciiTheme="majorHAnsi" w:hAnsiTheme="majorHAnsi"/>
          <w:noProof/>
        </w:rPr>
        <w:t>(1), 60. https://doi.org/10.31764/jmm.v1i1.14</w:t>
      </w:r>
    </w:p>
    <w:p w14:paraId="129811B2" w14:textId="77777777" w:rsidR="008F6809" w:rsidRPr="00FF21EF" w:rsidRDefault="008F6809" w:rsidP="008F6809">
      <w:pPr>
        <w:widowControl w:val="0"/>
        <w:autoSpaceDE w:val="0"/>
        <w:autoSpaceDN w:val="0"/>
        <w:adjustRightInd w:val="0"/>
        <w:spacing w:line="23" w:lineRule="atLeast"/>
        <w:ind w:left="480" w:hanging="480"/>
        <w:jc w:val="both"/>
        <w:rPr>
          <w:rFonts w:asciiTheme="majorHAnsi" w:hAnsiTheme="majorHAnsi"/>
          <w:noProof/>
        </w:rPr>
      </w:pPr>
      <w:r w:rsidRPr="00FF21EF">
        <w:rPr>
          <w:rFonts w:asciiTheme="majorHAnsi" w:hAnsiTheme="majorHAnsi"/>
          <w:noProof/>
        </w:rPr>
        <w:t xml:space="preserve">Syofian Siregar. (2013). </w:t>
      </w:r>
      <w:r w:rsidRPr="00FF21EF">
        <w:rPr>
          <w:rFonts w:asciiTheme="majorHAnsi" w:hAnsiTheme="majorHAnsi"/>
          <w:i/>
          <w:noProof/>
        </w:rPr>
        <w:t>Statistika Parametrik untuk Penelitian Kuantitatif</w:t>
      </w:r>
      <w:r w:rsidRPr="00FF21EF">
        <w:rPr>
          <w:rFonts w:asciiTheme="majorHAnsi" w:hAnsiTheme="majorHAnsi"/>
          <w:noProof/>
        </w:rPr>
        <w:t xml:space="preserve">. Bandung: </w:t>
      </w:r>
      <w:r w:rsidRPr="00FF21EF">
        <w:rPr>
          <w:rFonts w:asciiTheme="majorHAnsi" w:hAnsiTheme="majorHAnsi"/>
          <w:iCs/>
          <w:noProof/>
        </w:rPr>
        <w:t>Bumi Aksara</w:t>
      </w:r>
      <w:r w:rsidRPr="00FF21EF">
        <w:rPr>
          <w:rFonts w:asciiTheme="majorHAnsi" w:hAnsiTheme="majorHAnsi"/>
          <w:noProof/>
        </w:rPr>
        <w:t>.</w:t>
      </w:r>
    </w:p>
    <w:p w14:paraId="55072373" w14:textId="6EEB8C3D" w:rsidR="00BB13C6" w:rsidRPr="00724B17" w:rsidRDefault="008F6809" w:rsidP="008F6809">
      <w:pPr>
        <w:pStyle w:val="References"/>
        <w:numPr>
          <w:ilvl w:val="0"/>
          <w:numId w:val="15"/>
        </w:numPr>
        <w:spacing w:line="276" w:lineRule="auto"/>
        <w:rPr>
          <w:rFonts w:asciiTheme="majorHAnsi" w:hAnsiTheme="majorHAnsi"/>
          <w:b/>
          <w:color w:val="FF0000"/>
          <w:sz w:val="22"/>
          <w:szCs w:val="22"/>
        </w:rPr>
      </w:pPr>
      <w:r w:rsidRPr="00FF21EF">
        <w:rPr>
          <w:rFonts w:asciiTheme="majorHAnsi" w:hAnsiTheme="majorHAnsi"/>
          <w:color w:val="000000"/>
          <w:spacing w:val="-6"/>
          <w:sz w:val="24"/>
          <w:szCs w:val="24"/>
        </w:rPr>
        <w:fldChar w:fldCharType="end"/>
      </w:r>
    </w:p>
    <w:sectPr w:rsidR="00BB13C6" w:rsidRPr="00724B17"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A168" w14:textId="77777777" w:rsidR="00440D3B" w:rsidRDefault="00440D3B" w:rsidP="00A1414F">
      <w:r>
        <w:separator/>
      </w:r>
    </w:p>
  </w:endnote>
  <w:endnote w:type="continuationSeparator" w:id="0">
    <w:p w14:paraId="4D43DECA" w14:textId="77777777" w:rsidR="00440D3B" w:rsidRDefault="00440D3B"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60824"/>
      <w:docPartObj>
        <w:docPartGallery w:val="Page Numbers (Bottom of Page)"/>
        <w:docPartUnique/>
      </w:docPartObj>
    </w:sdtPr>
    <w:sdtEndPr/>
    <w:sdtContent>
      <w:p w14:paraId="205EC71A" w14:textId="77777777" w:rsidR="00427112" w:rsidRDefault="00427112" w:rsidP="00427112">
        <w:pPr>
          <w:pStyle w:val="Footer"/>
          <w:jc w:val="center"/>
        </w:pPr>
      </w:p>
      <w:p w14:paraId="6F08E26C" w14:textId="77777777" w:rsidR="00F22C0B" w:rsidRDefault="00842B65" w:rsidP="00427112">
        <w:pPr>
          <w:pStyle w:val="Footer"/>
          <w:jc w:val="center"/>
        </w:pPr>
        <w:r>
          <w:fldChar w:fldCharType="begin"/>
        </w:r>
        <w:r>
          <w:instrText xml:space="preserve"> PAGE   \* MERGEFORMAT </w:instrText>
        </w:r>
        <w:r>
          <w:fldChar w:fldCharType="separate"/>
        </w:r>
        <w:r w:rsidR="00020C4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2D3FC" w14:textId="77777777" w:rsidR="00440D3B" w:rsidRDefault="00440D3B" w:rsidP="00A1414F">
      <w:r>
        <w:separator/>
      </w:r>
    </w:p>
  </w:footnote>
  <w:footnote w:type="continuationSeparator" w:id="0">
    <w:p w14:paraId="0A754B08" w14:textId="77777777" w:rsidR="00440D3B" w:rsidRDefault="00440D3B"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B8528" w14:textId="77777777" w:rsidR="00310DCB" w:rsidRDefault="00310DCB" w:rsidP="006079BE">
    <w:pPr>
      <w:pStyle w:val="Header"/>
      <w:tabs>
        <w:tab w:val="clear" w:pos="9360"/>
      </w:tabs>
      <w:rPr>
        <w:rFonts w:ascii="Century Gothic" w:hAnsi="Century Gothic"/>
        <w:smallCaps/>
        <w:sz w:val="20"/>
        <w:szCs w:val="20"/>
        <w:lang w:val="en-US"/>
      </w:rPr>
    </w:pPr>
  </w:p>
  <w:p w14:paraId="62E00A33" w14:textId="5DF74CA7" w:rsidR="00742F8E" w:rsidRPr="00742F8E" w:rsidRDefault="00515557"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1B01D9">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9114B4">
      <w:rPr>
        <w:rFonts w:ascii="Century Gothic" w:hAnsi="Century Gothic"/>
        <w:b/>
        <w:color w:val="000000"/>
        <w:sz w:val="20"/>
        <w:szCs w:val="20"/>
        <w:shd w:val="clear" w:color="auto" w:fill="FFFFFF"/>
      </w:rPr>
      <w:t>Seminar Nasional P</w:t>
    </w:r>
    <w:r w:rsidR="009C1635">
      <w:rPr>
        <w:rFonts w:ascii="Century Gothic" w:hAnsi="Century Gothic"/>
        <w:b/>
        <w:color w:val="000000"/>
        <w:sz w:val="20"/>
        <w:szCs w:val="20"/>
        <w:shd w:val="clear" w:color="auto" w:fill="FFFFFF"/>
      </w:rPr>
      <w:t>ENDIDIKAN GEOGRAFI</w:t>
    </w:r>
  </w:p>
  <w:p w14:paraId="47F428FC" w14:textId="0BA767C2" w:rsidR="0000069A" w:rsidRPr="00742F8E" w:rsidRDefault="00742F8E"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00E20C19" w:rsidRPr="00742F8E">
      <w:rPr>
        <w:rFonts w:ascii="Century Gothic" w:hAnsi="Century Gothic"/>
        <w:sz w:val="20"/>
        <w:szCs w:val="20"/>
        <w:lang w:val="id-ID"/>
      </w:rPr>
      <w:t>Vol</w:t>
    </w:r>
    <w:proofErr w:type="spellStart"/>
    <w:r w:rsidR="009114B4">
      <w:rPr>
        <w:rFonts w:ascii="Century Gothic" w:hAnsi="Century Gothic"/>
        <w:sz w:val="20"/>
        <w:szCs w:val="20"/>
        <w:lang w:val="en-US"/>
      </w:rPr>
      <w:t>ume</w:t>
    </w:r>
    <w:proofErr w:type="spellEnd"/>
    <w:r w:rsidR="009114B4">
      <w:rPr>
        <w:rFonts w:ascii="Century Gothic" w:hAnsi="Century Gothic"/>
        <w:sz w:val="20"/>
        <w:szCs w:val="20"/>
        <w:lang w:val="en-US"/>
      </w:rPr>
      <w:t xml:space="preserve"> </w:t>
    </w:r>
    <w:r w:rsidR="009C1635">
      <w:rPr>
        <w:rFonts w:ascii="Century Gothic" w:hAnsi="Century Gothic"/>
        <w:sz w:val="20"/>
        <w:szCs w:val="20"/>
        <w:lang w:val="en-US"/>
      </w:rPr>
      <w:t>-</w:t>
    </w:r>
    <w:r w:rsidR="00E20C19" w:rsidRPr="00742F8E">
      <w:rPr>
        <w:rFonts w:ascii="Century Gothic" w:hAnsi="Century Gothic"/>
        <w:sz w:val="20"/>
        <w:szCs w:val="20"/>
        <w:lang w:val="id-ID"/>
      </w:rPr>
      <w:t xml:space="preserve">, </w:t>
    </w:r>
    <w:proofErr w:type="spellStart"/>
    <w:r w:rsidR="00E93E2D">
      <w:rPr>
        <w:rFonts w:ascii="Century Gothic" w:hAnsi="Century Gothic"/>
        <w:sz w:val="20"/>
        <w:szCs w:val="20"/>
        <w:lang w:val="en-US"/>
      </w:rPr>
      <w:t>Agustus</w:t>
    </w:r>
    <w:proofErr w:type="spellEnd"/>
    <w:r w:rsidR="00332EA4" w:rsidRPr="00742F8E">
      <w:rPr>
        <w:rFonts w:ascii="Century Gothic" w:hAnsi="Century Gothic"/>
        <w:sz w:val="20"/>
        <w:szCs w:val="20"/>
        <w:lang w:val="en-US"/>
      </w:rPr>
      <w:t xml:space="preserve"> </w:t>
    </w:r>
    <w:r w:rsidR="009B0A53" w:rsidRPr="00742F8E">
      <w:rPr>
        <w:rFonts w:ascii="Century Gothic" w:hAnsi="Century Gothic"/>
        <w:sz w:val="20"/>
        <w:szCs w:val="20"/>
        <w:lang w:val="en-US"/>
      </w:rPr>
      <w:t>20</w:t>
    </w:r>
    <w:r w:rsidR="009114B4">
      <w:rPr>
        <w:rFonts w:ascii="Century Gothic" w:hAnsi="Century Gothic"/>
        <w:sz w:val="20"/>
        <w:szCs w:val="20"/>
        <w:lang w:val="en-US"/>
      </w:rPr>
      <w:t>2</w:t>
    </w:r>
    <w:r w:rsidR="001B01D9">
      <w:rPr>
        <w:rFonts w:ascii="Century Gothic" w:hAnsi="Century Gothic"/>
        <w:sz w:val="20"/>
        <w:szCs w:val="20"/>
        <w:lang w:val="en-US"/>
      </w:rPr>
      <w:t>3</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00069A" w:rsidRPr="00742F8E">
      <w:rPr>
        <w:rFonts w:ascii="Century Gothic" w:hAnsi="Century Gothic"/>
        <w:sz w:val="20"/>
        <w:szCs w:val="20"/>
        <w:lang w:val="en-US"/>
      </w:rPr>
      <w:t xml:space="preserve"> </w:t>
    </w:r>
    <w:r w:rsidR="00A12127" w:rsidRPr="00742F8E">
      <w:rPr>
        <w:rFonts w:ascii="Century Gothic" w:hAnsi="Century Gothic"/>
        <w:sz w:val="20"/>
        <w:szCs w:val="20"/>
        <w:lang w:val="en-US"/>
      </w:rPr>
      <w:t>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D54C2"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70245" w14:textId="4F679058" w:rsidR="00BF4618" w:rsidRDefault="008F6809" w:rsidP="00B867D4">
    <w:pPr>
      <w:pStyle w:val="Header"/>
      <w:tabs>
        <w:tab w:val="clear" w:pos="4680"/>
        <w:tab w:val="clear" w:pos="9360"/>
        <w:tab w:val="left" w:pos="3944"/>
      </w:tabs>
      <w:rPr>
        <w:rFonts w:asciiTheme="majorHAnsi" w:hAnsiTheme="majorHAnsi"/>
        <w:noProof/>
        <w:sz w:val="22"/>
        <w:szCs w:val="22"/>
        <w:lang w:val="en-US" w:eastAsia="en-US"/>
      </w:rPr>
    </w:pPr>
    <w:r>
      <w:rPr>
        <w:noProof/>
        <w:lang w:val="en-US" w:eastAsia="en-US"/>
      </w:rPr>
      <mc:AlternateContent>
        <mc:Choice Requires="wps">
          <w:drawing>
            <wp:anchor distT="0" distB="0" distL="114300" distR="114300" simplePos="0" relativeHeight="251657728" behindDoc="1" locked="0" layoutInCell="1" allowOverlap="1" wp14:anchorId="1CFD8AE6" wp14:editId="437A8C5C">
              <wp:simplePos x="0" y="0"/>
              <wp:positionH relativeFrom="column">
                <wp:posOffset>-78105</wp:posOffset>
              </wp:positionH>
              <wp:positionV relativeFrom="paragraph">
                <wp:posOffset>-179705</wp:posOffset>
              </wp:positionV>
              <wp:extent cx="3234055" cy="738505"/>
              <wp:effectExtent l="12700" t="8255" r="10795"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738505"/>
                      </a:xfrm>
                      <a:prstGeom prst="rect">
                        <a:avLst/>
                      </a:prstGeom>
                      <a:solidFill>
                        <a:srgbClr val="FFFFFF">
                          <a:alpha val="0"/>
                        </a:srgbClr>
                      </a:solidFill>
                      <a:ln w="0">
                        <a:solidFill>
                          <a:schemeClr val="bg1">
                            <a:lumMod val="100000"/>
                            <a:lumOff val="0"/>
                          </a:schemeClr>
                        </a:solidFill>
                        <a:miter lim="800000"/>
                        <a:headEnd/>
                        <a:tailEnd/>
                      </a:ln>
                    </wps:spPr>
                    <wps:txbx>
                      <w:txbxContent>
                        <w:p w14:paraId="45C656C5" w14:textId="4C28FFF4" w:rsidR="00B24C52" w:rsidRPr="00731B02" w:rsidRDefault="00DB243D" w:rsidP="00E135B9">
                          <w:pPr>
                            <w:jc w:val="both"/>
                            <w:rPr>
                              <w:rFonts w:ascii="Century Gothic" w:hAnsi="Century Gothic"/>
                              <w:b/>
                              <w:sz w:val="26"/>
                              <w:szCs w:val="16"/>
                            </w:rPr>
                          </w:pPr>
                          <w:r>
                            <w:rPr>
                              <w:rFonts w:ascii="Century Gothic" w:hAnsi="Century Gothic"/>
                              <w:b/>
                              <w:szCs w:val="16"/>
                            </w:rPr>
                            <w:t xml:space="preserve">Seminar </w:t>
                          </w:r>
                          <w:proofErr w:type="spellStart"/>
                          <w:r>
                            <w:rPr>
                              <w:rFonts w:ascii="Century Gothic" w:hAnsi="Century Gothic"/>
                              <w:b/>
                              <w:szCs w:val="16"/>
                            </w:rPr>
                            <w:t>Nasiona</w:t>
                          </w:r>
                          <w:r w:rsidR="00042B34">
                            <w:rPr>
                              <w:rFonts w:ascii="Century Gothic" w:hAnsi="Century Gothic"/>
                              <w:b/>
                              <w:szCs w:val="16"/>
                            </w:rPr>
                            <w:t>l</w:t>
                          </w:r>
                          <w:proofErr w:type="spellEnd"/>
                          <w:r w:rsidR="00042B34">
                            <w:rPr>
                              <w:rFonts w:ascii="Century Gothic" w:hAnsi="Century Gothic"/>
                              <w:b/>
                              <w:szCs w:val="16"/>
                            </w:rPr>
                            <w:t xml:space="preserve"> </w:t>
                          </w:r>
                          <w:proofErr w:type="spellStart"/>
                          <w:r w:rsidR="00042B34">
                            <w:rPr>
                              <w:rFonts w:ascii="Century Gothic" w:hAnsi="Century Gothic"/>
                              <w:b/>
                              <w:szCs w:val="16"/>
                            </w:rPr>
                            <w:t>Pendidikan</w:t>
                          </w:r>
                          <w:proofErr w:type="spellEnd"/>
                          <w:r w:rsidR="00042B34">
                            <w:rPr>
                              <w:rFonts w:ascii="Century Gothic" w:hAnsi="Century Gothic"/>
                              <w:b/>
                              <w:szCs w:val="16"/>
                            </w:rPr>
                            <w:t xml:space="preserve"> </w:t>
                          </w:r>
                          <w:proofErr w:type="spellStart"/>
                          <w:r w:rsidR="00042B34">
                            <w:rPr>
                              <w:rFonts w:ascii="Century Gothic" w:hAnsi="Century Gothic"/>
                              <w:b/>
                              <w:szCs w:val="16"/>
                            </w:rPr>
                            <w:t>Geografi</w:t>
                          </w:r>
                          <w:proofErr w:type="spellEnd"/>
                          <w:r w:rsidR="00042B34">
                            <w:rPr>
                              <w:rFonts w:ascii="Century Gothic" w:hAnsi="Century Gothic"/>
                              <w:b/>
                              <w:szCs w:val="16"/>
                            </w:rPr>
                            <w:t xml:space="preserve"> </w:t>
                          </w:r>
                        </w:p>
                        <w:p w14:paraId="64FBACC4" w14:textId="62CFBDA2" w:rsidR="00240894" w:rsidRPr="007F0F95" w:rsidRDefault="00042B34" w:rsidP="00E135B9">
                          <w:pPr>
                            <w:jc w:val="both"/>
                            <w:rPr>
                              <w:rFonts w:ascii="Century Gothic" w:hAnsi="Century Gothic"/>
                              <w:sz w:val="19"/>
                              <w:szCs w:val="17"/>
                            </w:rPr>
                          </w:pPr>
                          <w:r>
                            <w:rPr>
                              <w:rFonts w:ascii="Century Gothic" w:hAnsi="Century Gothic"/>
                              <w:sz w:val="19"/>
                              <w:szCs w:val="17"/>
                            </w:rPr>
                            <w:t>UNIVERSITAS NUSA CENDANA</w:t>
                          </w:r>
                        </w:p>
                        <w:p w14:paraId="261FB5F1" w14:textId="197D374F" w:rsidR="00E444BA" w:rsidRPr="007F0F95" w:rsidRDefault="00042B34" w:rsidP="00E135B9">
                          <w:pPr>
                            <w:jc w:val="both"/>
                            <w:rPr>
                              <w:rFonts w:ascii="Century Gothic" w:hAnsi="Century Gothic"/>
                              <w:sz w:val="19"/>
                              <w:szCs w:val="17"/>
                            </w:rPr>
                          </w:pPr>
                          <w:r>
                            <w:rPr>
                              <w:rFonts w:ascii="Century Gothic" w:hAnsi="Century Gothic"/>
                              <w:sz w:val="19"/>
                              <w:szCs w:val="17"/>
                            </w:rPr>
                            <w:t>KUPANG</w:t>
                          </w:r>
                          <w:r w:rsidR="00E444BA" w:rsidRPr="007F0F95">
                            <w:rPr>
                              <w:rFonts w:ascii="Century Gothic" w:hAnsi="Century Gothic"/>
                              <w:sz w:val="19"/>
                              <w:szCs w:val="17"/>
                            </w:rPr>
                            <w:t xml:space="preserve">, </w:t>
                          </w:r>
                          <w:r w:rsidR="001B01D9">
                            <w:rPr>
                              <w:rFonts w:ascii="Century Gothic" w:hAnsi="Century Gothic"/>
                              <w:sz w:val="19"/>
                              <w:szCs w:val="17"/>
                            </w:rPr>
                            <w:t xml:space="preserve">22 </w:t>
                          </w:r>
                          <w:proofErr w:type="spellStart"/>
                          <w:r w:rsidR="001B01D9">
                            <w:rPr>
                              <w:rFonts w:ascii="Century Gothic" w:hAnsi="Century Gothic"/>
                              <w:sz w:val="19"/>
                              <w:szCs w:val="17"/>
                            </w:rPr>
                            <w:t>Agustus</w:t>
                          </w:r>
                          <w:proofErr w:type="spellEnd"/>
                          <w:r w:rsidR="001B01D9">
                            <w:rPr>
                              <w:rFonts w:ascii="Century Gothic" w:hAnsi="Century Gothic"/>
                              <w:sz w:val="19"/>
                              <w:szCs w:val="17"/>
                            </w:rPr>
                            <w:t xml:space="preserve"> 2023</w:t>
                          </w:r>
                        </w:p>
                        <w:p w14:paraId="2993B71E" w14:textId="241D4809" w:rsidR="00B24C52" w:rsidRPr="007F0F95" w:rsidRDefault="00B24C52" w:rsidP="00E135B9">
                          <w:pPr>
                            <w:jc w:val="both"/>
                            <w:rPr>
                              <w:rFonts w:ascii="Century Gothic" w:hAnsi="Century Gothic"/>
                              <w:sz w:val="18"/>
                              <w:szCs w:val="16"/>
                            </w:rPr>
                          </w:pPr>
                          <w:r w:rsidRPr="007F0F95">
                            <w:rPr>
                              <w:rFonts w:ascii="Century Gothic" w:hAnsi="Century Gothic"/>
                              <w:sz w:val="18"/>
                              <w:szCs w:val="16"/>
                            </w:rPr>
                            <w:t xml:space="preserve">ISSN </w:t>
                          </w:r>
                          <w:r w:rsidR="008F6809">
                            <w:rPr>
                              <w:rFonts w:ascii="Century Gothic" w:hAnsi="Century Gothic"/>
                              <w:sz w:val="18"/>
                              <w:szCs w:val="16"/>
                            </w:rPr>
                            <w:t>-</w:t>
                          </w:r>
                          <w:r w:rsidR="00E444BA" w:rsidRPr="007F0F95">
                            <w:rPr>
                              <w:rFonts w:ascii="Century Gothic" w:hAnsi="Century Gothic"/>
                              <w:sz w:val="18"/>
                              <w:szCs w:val="16"/>
                            </w:rPr>
                            <w:t xml:space="preserve"> | </w:t>
                          </w:r>
                          <w:r w:rsidR="00E93E2D" w:rsidRPr="007F0F95">
                            <w:rPr>
                              <w:rFonts w:ascii="Century Gothic" w:hAnsi="Century Gothic"/>
                              <w:sz w:val="18"/>
                              <w:szCs w:val="16"/>
                            </w:rPr>
                            <w:t>Volume 2</w:t>
                          </w:r>
                          <w:r w:rsidR="001B01D9">
                            <w:rPr>
                              <w:rFonts w:ascii="Century Gothic" w:hAnsi="Century Gothic"/>
                              <w:sz w:val="18"/>
                              <w:szCs w:val="16"/>
                            </w:rPr>
                            <w:t xml:space="preserve">2 </w:t>
                          </w:r>
                          <w:proofErr w:type="spellStart"/>
                          <w:r w:rsidR="001B01D9">
                            <w:rPr>
                              <w:rFonts w:ascii="Century Gothic" w:hAnsi="Century Gothic"/>
                              <w:sz w:val="18"/>
                              <w:szCs w:val="16"/>
                            </w:rPr>
                            <w:t>Agustus</w:t>
                          </w:r>
                          <w:proofErr w:type="spellEnd"/>
                          <w:r w:rsidR="001B01D9">
                            <w:rPr>
                              <w:rFonts w:ascii="Century Gothic" w:hAnsi="Century Gothic"/>
                              <w:sz w:val="18"/>
                              <w:szCs w:val="16"/>
                            </w:rPr>
                            <w:t xml:space="preserve"> 2023</w:t>
                          </w:r>
                        </w:p>
                        <w:p w14:paraId="22E4C833" w14:textId="77777777" w:rsidR="00DB243D" w:rsidRPr="00731B02" w:rsidRDefault="00DB243D" w:rsidP="00E135B9">
                          <w:pPr>
                            <w:jc w:val="both"/>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D8AE6" id="_x0000_t202" coordsize="21600,21600" o:spt="202" path="m,l,21600r21600,l21600,xe">
              <v:stroke joinstyle="miter"/>
              <v:path gradientshapeok="t" o:connecttype="rect"/>
            </v:shapetype>
            <v:shape id="Text Box 7" o:spid="_x0000_s1026" type="#_x0000_t202" style="position:absolute;margin-left:-6.15pt;margin-top:-14.15pt;width:254.65pt;height:5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" strokecolor="white [3212]" strokeweight="0">
              <v:fill opacity="0"/>
              <v:textbox>
                <w:txbxContent>
                  <w:p w14:paraId="45C656C5" w14:textId="4C28FFF4" w:rsidR="00B24C52" w:rsidRPr="00731B02" w:rsidRDefault="00DB243D" w:rsidP="00E135B9">
                    <w:pPr>
                      <w:jc w:val="both"/>
                      <w:rPr>
                        <w:rFonts w:ascii="Century Gothic" w:hAnsi="Century Gothic"/>
                        <w:b/>
                        <w:sz w:val="26"/>
                        <w:szCs w:val="16"/>
                      </w:rPr>
                    </w:pPr>
                    <w:r>
                      <w:rPr>
                        <w:rFonts w:ascii="Century Gothic" w:hAnsi="Century Gothic"/>
                        <w:b/>
                        <w:szCs w:val="16"/>
                      </w:rPr>
                      <w:t xml:space="preserve">Seminar </w:t>
                    </w:r>
                    <w:proofErr w:type="spellStart"/>
                    <w:r>
                      <w:rPr>
                        <w:rFonts w:ascii="Century Gothic" w:hAnsi="Century Gothic"/>
                        <w:b/>
                        <w:szCs w:val="16"/>
                      </w:rPr>
                      <w:t>Nasiona</w:t>
                    </w:r>
                    <w:r w:rsidR="00042B34">
                      <w:rPr>
                        <w:rFonts w:ascii="Century Gothic" w:hAnsi="Century Gothic"/>
                        <w:b/>
                        <w:szCs w:val="16"/>
                      </w:rPr>
                      <w:t>l</w:t>
                    </w:r>
                    <w:proofErr w:type="spellEnd"/>
                    <w:r w:rsidR="00042B34">
                      <w:rPr>
                        <w:rFonts w:ascii="Century Gothic" w:hAnsi="Century Gothic"/>
                        <w:b/>
                        <w:szCs w:val="16"/>
                      </w:rPr>
                      <w:t xml:space="preserve"> </w:t>
                    </w:r>
                    <w:proofErr w:type="spellStart"/>
                    <w:r w:rsidR="00042B34">
                      <w:rPr>
                        <w:rFonts w:ascii="Century Gothic" w:hAnsi="Century Gothic"/>
                        <w:b/>
                        <w:szCs w:val="16"/>
                      </w:rPr>
                      <w:t>Pendidikan</w:t>
                    </w:r>
                    <w:proofErr w:type="spellEnd"/>
                    <w:r w:rsidR="00042B34">
                      <w:rPr>
                        <w:rFonts w:ascii="Century Gothic" w:hAnsi="Century Gothic"/>
                        <w:b/>
                        <w:szCs w:val="16"/>
                      </w:rPr>
                      <w:t xml:space="preserve"> </w:t>
                    </w:r>
                    <w:proofErr w:type="spellStart"/>
                    <w:r w:rsidR="00042B34">
                      <w:rPr>
                        <w:rFonts w:ascii="Century Gothic" w:hAnsi="Century Gothic"/>
                        <w:b/>
                        <w:szCs w:val="16"/>
                      </w:rPr>
                      <w:t>Geografi</w:t>
                    </w:r>
                    <w:proofErr w:type="spellEnd"/>
                    <w:r w:rsidR="00042B34">
                      <w:rPr>
                        <w:rFonts w:ascii="Century Gothic" w:hAnsi="Century Gothic"/>
                        <w:b/>
                        <w:szCs w:val="16"/>
                      </w:rPr>
                      <w:t xml:space="preserve"> </w:t>
                    </w:r>
                  </w:p>
                  <w:p w14:paraId="64FBACC4" w14:textId="62CFBDA2" w:rsidR="00240894" w:rsidRPr="007F0F95" w:rsidRDefault="00042B34" w:rsidP="00E135B9">
                    <w:pPr>
                      <w:jc w:val="both"/>
                      <w:rPr>
                        <w:rFonts w:ascii="Century Gothic" w:hAnsi="Century Gothic"/>
                        <w:sz w:val="19"/>
                        <w:szCs w:val="17"/>
                      </w:rPr>
                    </w:pPr>
                    <w:r>
                      <w:rPr>
                        <w:rFonts w:ascii="Century Gothic" w:hAnsi="Century Gothic"/>
                        <w:sz w:val="19"/>
                        <w:szCs w:val="17"/>
                      </w:rPr>
                      <w:t>UNIVERSITAS NUSA CENDANA</w:t>
                    </w:r>
                  </w:p>
                  <w:p w14:paraId="261FB5F1" w14:textId="197D374F" w:rsidR="00E444BA" w:rsidRPr="007F0F95" w:rsidRDefault="00042B34" w:rsidP="00E135B9">
                    <w:pPr>
                      <w:jc w:val="both"/>
                      <w:rPr>
                        <w:rFonts w:ascii="Century Gothic" w:hAnsi="Century Gothic"/>
                        <w:sz w:val="19"/>
                        <w:szCs w:val="17"/>
                      </w:rPr>
                    </w:pPr>
                    <w:r>
                      <w:rPr>
                        <w:rFonts w:ascii="Century Gothic" w:hAnsi="Century Gothic"/>
                        <w:sz w:val="19"/>
                        <w:szCs w:val="17"/>
                      </w:rPr>
                      <w:t>KUPANG</w:t>
                    </w:r>
                    <w:r w:rsidR="00E444BA" w:rsidRPr="007F0F95">
                      <w:rPr>
                        <w:rFonts w:ascii="Century Gothic" w:hAnsi="Century Gothic"/>
                        <w:sz w:val="19"/>
                        <w:szCs w:val="17"/>
                      </w:rPr>
                      <w:t xml:space="preserve">, </w:t>
                    </w:r>
                    <w:r w:rsidR="001B01D9">
                      <w:rPr>
                        <w:rFonts w:ascii="Century Gothic" w:hAnsi="Century Gothic"/>
                        <w:sz w:val="19"/>
                        <w:szCs w:val="17"/>
                      </w:rPr>
                      <w:t xml:space="preserve">22 </w:t>
                    </w:r>
                    <w:proofErr w:type="spellStart"/>
                    <w:r w:rsidR="001B01D9">
                      <w:rPr>
                        <w:rFonts w:ascii="Century Gothic" w:hAnsi="Century Gothic"/>
                        <w:sz w:val="19"/>
                        <w:szCs w:val="17"/>
                      </w:rPr>
                      <w:t>Agustus</w:t>
                    </w:r>
                    <w:proofErr w:type="spellEnd"/>
                    <w:r w:rsidR="001B01D9">
                      <w:rPr>
                        <w:rFonts w:ascii="Century Gothic" w:hAnsi="Century Gothic"/>
                        <w:sz w:val="19"/>
                        <w:szCs w:val="17"/>
                      </w:rPr>
                      <w:t xml:space="preserve"> 2023</w:t>
                    </w:r>
                  </w:p>
                  <w:p w14:paraId="2993B71E" w14:textId="241D4809" w:rsidR="00B24C52" w:rsidRPr="007F0F95" w:rsidRDefault="00B24C52" w:rsidP="00E135B9">
                    <w:pPr>
                      <w:jc w:val="both"/>
                      <w:rPr>
                        <w:rFonts w:ascii="Century Gothic" w:hAnsi="Century Gothic"/>
                        <w:sz w:val="18"/>
                        <w:szCs w:val="16"/>
                      </w:rPr>
                    </w:pPr>
                    <w:r w:rsidRPr="007F0F95">
                      <w:rPr>
                        <w:rFonts w:ascii="Century Gothic" w:hAnsi="Century Gothic"/>
                        <w:sz w:val="18"/>
                        <w:szCs w:val="16"/>
                      </w:rPr>
                      <w:t xml:space="preserve">ISSN </w:t>
                    </w:r>
                    <w:r w:rsidR="008F6809">
                      <w:rPr>
                        <w:rFonts w:ascii="Century Gothic" w:hAnsi="Century Gothic"/>
                        <w:sz w:val="18"/>
                        <w:szCs w:val="16"/>
                      </w:rPr>
                      <w:t>-</w:t>
                    </w:r>
                    <w:r w:rsidR="00E444BA" w:rsidRPr="007F0F95">
                      <w:rPr>
                        <w:rFonts w:ascii="Century Gothic" w:hAnsi="Century Gothic"/>
                        <w:sz w:val="18"/>
                        <w:szCs w:val="16"/>
                      </w:rPr>
                      <w:t xml:space="preserve"> | </w:t>
                    </w:r>
                    <w:r w:rsidR="00E93E2D" w:rsidRPr="007F0F95">
                      <w:rPr>
                        <w:rFonts w:ascii="Century Gothic" w:hAnsi="Century Gothic"/>
                        <w:sz w:val="18"/>
                        <w:szCs w:val="16"/>
                      </w:rPr>
                      <w:t>Volume 2</w:t>
                    </w:r>
                    <w:r w:rsidR="001B01D9">
                      <w:rPr>
                        <w:rFonts w:ascii="Century Gothic" w:hAnsi="Century Gothic"/>
                        <w:sz w:val="18"/>
                        <w:szCs w:val="16"/>
                      </w:rPr>
                      <w:t xml:space="preserve">2 </w:t>
                    </w:r>
                    <w:proofErr w:type="spellStart"/>
                    <w:r w:rsidR="001B01D9">
                      <w:rPr>
                        <w:rFonts w:ascii="Century Gothic" w:hAnsi="Century Gothic"/>
                        <w:sz w:val="18"/>
                        <w:szCs w:val="16"/>
                      </w:rPr>
                      <w:t>Agustus</w:t>
                    </w:r>
                    <w:proofErr w:type="spellEnd"/>
                    <w:r w:rsidR="001B01D9">
                      <w:rPr>
                        <w:rFonts w:ascii="Century Gothic" w:hAnsi="Century Gothic"/>
                        <w:sz w:val="18"/>
                        <w:szCs w:val="16"/>
                      </w:rPr>
                      <w:t xml:space="preserve"> 2023</w:t>
                    </w:r>
                  </w:p>
                  <w:p w14:paraId="22E4C833" w14:textId="77777777" w:rsidR="00DB243D" w:rsidRPr="00731B02" w:rsidRDefault="00DB243D" w:rsidP="00E135B9">
                    <w:pPr>
                      <w:jc w:val="both"/>
                      <w:rPr>
                        <w:rFonts w:ascii="Century Gothic" w:hAnsi="Century Gothic"/>
                        <w:sz w:val="16"/>
                        <w:szCs w:val="16"/>
                      </w:rPr>
                    </w:pPr>
                  </w:p>
                </w:txbxContent>
              </v:textbox>
            </v:shape>
          </w:pict>
        </mc:Fallback>
      </mc:AlternateContent>
    </w:r>
  </w:p>
  <w:p w14:paraId="101EE331" w14:textId="77777777" w:rsidR="00DB243D" w:rsidRDefault="00DB243D" w:rsidP="00B867D4">
    <w:pPr>
      <w:pStyle w:val="Header"/>
      <w:tabs>
        <w:tab w:val="clear" w:pos="4680"/>
        <w:tab w:val="clear" w:pos="9360"/>
        <w:tab w:val="left" w:pos="3944"/>
      </w:tabs>
      <w:rPr>
        <w:rFonts w:asciiTheme="majorHAnsi" w:hAnsiTheme="majorHAnsi"/>
        <w:noProof/>
        <w:sz w:val="22"/>
        <w:szCs w:val="22"/>
        <w:lang w:val="en-US" w:eastAsia="en-US"/>
      </w:rPr>
    </w:pPr>
  </w:p>
  <w:p w14:paraId="3E4BAA4B" w14:textId="77777777" w:rsidR="00DB243D" w:rsidRPr="00B24C52" w:rsidRDefault="00DB243D" w:rsidP="008F6809">
    <w:pPr>
      <w:pStyle w:val="Header"/>
      <w:tabs>
        <w:tab w:val="clear" w:pos="4680"/>
        <w:tab w:val="clear" w:pos="9360"/>
        <w:tab w:val="left" w:pos="39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4E06885"/>
    <w:multiLevelType w:val="hybridMultilevel"/>
    <w:tmpl w:val="7D6E89C2"/>
    <w:lvl w:ilvl="0" w:tplc="EA50C4B2">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8273D7"/>
    <w:multiLevelType w:val="multilevel"/>
    <w:tmpl w:val="9C8E938C"/>
    <w:numStyleLink w:val="IEEEBullet1"/>
  </w:abstractNum>
  <w:abstractNum w:abstractNumId="5">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2">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2"/>
  </w:num>
  <w:num w:numId="9">
    <w:abstractNumId w:val="11"/>
  </w:num>
  <w:num w:numId="10">
    <w:abstractNumId w:val="3"/>
  </w:num>
  <w:num w:numId="11">
    <w:abstractNumId w:val="5"/>
  </w:num>
  <w:num w:numId="12">
    <w:abstractNumId w:val="9"/>
    <w:lvlOverride w:ilvl="0">
      <w:startOverride w:val="1"/>
    </w:lvlOverride>
  </w:num>
  <w:num w:numId="13">
    <w:abstractNumId w:val="0"/>
  </w:num>
  <w:num w:numId="14">
    <w:abstractNumId w:val="10"/>
  </w:num>
  <w:num w:numId="15">
    <w:abstractNumId w:val="1"/>
  </w:num>
  <w:num w:numId="1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val="0"/>
          <w:sz w:val="24"/>
          <w:szCs w:val="24"/>
        </w:rPr>
      </w:lvl>
    </w:lvlOverride>
    <w:lvlOverride w:ilvl="4">
      <w:lvl w:ilvl="4">
        <w:start w:val="1"/>
        <w:numFmt w:val="lowerLetter"/>
        <w:lvlText w:val="%5."/>
        <w:lvlJc w:val="left"/>
        <w:pPr>
          <w:tabs>
            <w:tab w:val="num" w:pos="786"/>
          </w:tabs>
          <w:ind w:left="786" w:hanging="360"/>
        </w:pPr>
        <w:rPr>
          <w:rFonts w:ascii="Century" w:hAnsi="Century" w:hint="default"/>
          <w:sz w:val="24"/>
          <w:szCs w:val="24"/>
        </w:rPr>
      </w:lvl>
    </w:lvlOverride>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69C7"/>
    <w:rsid w:val="00017719"/>
    <w:rsid w:val="00020A6F"/>
    <w:rsid w:val="00020C49"/>
    <w:rsid w:val="000227C5"/>
    <w:rsid w:val="00027F1D"/>
    <w:rsid w:val="0003296C"/>
    <w:rsid w:val="00042B34"/>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E58F4"/>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6558A"/>
    <w:rsid w:val="001747C8"/>
    <w:rsid w:val="00177ADC"/>
    <w:rsid w:val="00182CE2"/>
    <w:rsid w:val="001928FB"/>
    <w:rsid w:val="00192BC7"/>
    <w:rsid w:val="001A1D29"/>
    <w:rsid w:val="001A50EA"/>
    <w:rsid w:val="001A6E68"/>
    <w:rsid w:val="001B01D9"/>
    <w:rsid w:val="001B52EF"/>
    <w:rsid w:val="001C0608"/>
    <w:rsid w:val="001D04EB"/>
    <w:rsid w:val="001D34BD"/>
    <w:rsid w:val="001F16CD"/>
    <w:rsid w:val="001F47D2"/>
    <w:rsid w:val="00201427"/>
    <w:rsid w:val="00202141"/>
    <w:rsid w:val="002202B7"/>
    <w:rsid w:val="0022285A"/>
    <w:rsid w:val="00224C61"/>
    <w:rsid w:val="00226AB3"/>
    <w:rsid w:val="00230E61"/>
    <w:rsid w:val="00240894"/>
    <w:rsid w:val="0025746E"/>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717D0"/>
    <w:rsid w:val="00382E62"/>
    <w:rsid w:val="00394DC4"/>
    <w:rsid w:val="003950A4"/>
    <w:rsid w:val="00397E48"/>
    <w:rsid w:val="003C38CA"/>
    <w:rsid w:val="003C3E37"/>
    <w:rsid w:val="003C7209"/>
    <w:rsid w:val="003D138F"/>
    <w:rsid w:val="003D3E2E"/>
    <w:rsid w:val="003D4C64"/>
    <w:rsid w:val="003E3577"/>
    <w:rsid w:val="003F3A61"/>
    <w:rsid w:val="00400DC7"/>
    <w:rsid w:val="00403498"/>
    <w:rsid w:val="00410A5D"/>
    <w:rsid w:val="00414909"/>
    <w:rsid w:val="004202C3"/>
    <w:rsid w:val="004206AC"/>
    <w:rsid w:val="004211FE"/>
    <w:rsid w:val="004216B1"/>
    <w:rsid w:val="00425A6A"/>
    <w:rsid w:val="00426FBB"/>
    <w:rsid w:val="00427112"/>
    <w:rsid w:val="004337B8"/>
    <w:rsid w:val="00437E30"/>
    <w:rsid w:val="00437E48"/>
    <w:rsid w:val="00440D3B"/>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5909"/>
    <w:rsid w:val="005A7F4E"/>
    <w:rsid w:val="005B13E2"/>
    <w:rsid w:val="005B3934"/>
    <w:rsid w:val="005B47D7"/>
    <w:rsid w:val="005C4BA9"/>
    <w:rsid w:val="005C5526"/>
    <w:rsid w:val="005C62C6"/>
    <w:rsid w:val="005D21E9"/>
    <w:rsid w:val="005D7B9E"/>
    <w:rsid w:val="005E03D7"/>
    <w:rsid w:val="005F0834"/>
    <w:rsid w:val="005F6DC3"/>
    <w:rsid w:val="006017FD"/>
    <w:rsid w:val="00601A8E"/>
    <w:rsid w:val="00602488"/>
    <w:rsid w:val="006079BE"/>
    <w:rsid w:val="006201DA"/>
    <w:rsid w:val="0062033E"/>
    <w:rsid w:val="00624482"/>
    <w:rsid w:val="00630921"/>
    <w:rsid w:val="00633178"/>
    <w:rsid w:val="006343E3"/>
    <w:rsid w:val="00643796"/>
    <w:rsid w:val="0064799C"/>
    <w:rsid w:val="00654156"/>
    <w:rsid w:val="00694D34"/>
    <w:rsid w:val="00695864"/>
    <w:rsid w:val="006977E6"/>
    <w:rsid w:val="006A3AE1"/>
    <w:rsid w:val="006A4145"/>
    <w:rsid w:val="006B09B8"/>
    <w:rsid w:val="006B47CA"/>
    <w:rsid w:val="006C3E9C"/>
    <w:rsid w:val="006C7AAA"/>
    <w:rsid w:val="006D1C2A"/>
    <w:rsid w:val="006D264F"/>
    <w:rsid w:val="006D3F45"/>
    <w:rsid w:val="006E2A8D"/>
    <w:rsid w:val="006E35C8"/>
    <w:rsid w:val="006E461E"/>
    <w:rsid w:val="006E4AB3"/>
    <w:rsid w:val="006E6B57"/>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C86"/>
    <w:rsid w:val="00764603"/>
    <w:rsid w:val="0076604D"/>
    <w:rsid w:val="00781DBA"/>
    <w:rsid w:val="00784428"/>
    <w:rsid w:val="0078621C"/>
    <w:rsid w:val="00790909"/>
    <w:rsid w:val="0079301B"/>
    <w:rsid w:val="007A77C6"/>
    <w:rsid w:val="007B5A07"/>
    <w:rsid w:val="007B668E"/>
    <w:rsid w:val="007C7D51"/>
    <w:rsid w:val="007D3E71"/>
    <w:rsid w:val="007E132A"/>
    <w:rsid w:val="007E34AA"/>
    <w:rsid w:val="007E5D6A"/>
    <w:rsid w:val="007E645D"/>
    <w:rsid w:val="007E7CA0"/>
    <w:rsid w:val="007F0F95"/>
    <w:rsid w:val="007F7260"/>
    <w:rsid w:val="007F75CA"/>
    <w:rsid w:val="00807974"/>
    <w:rsid w:val="00815DBA"/>
    <w:rsid w:val="008168AE"/>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E2316"/>
    <w:rsid w:val="008E5277"/>
    <w:rsid w:val="008E5996"/>
    <w:rsid w:val="008F1272"/>
    <w:rsid w:val="008F6809"/>
    <w:rsid w:val="00901AE1"/>
    <w:rsid w:val="00901EFD"/>
    <w:rsid w:val="00904754"/>
    <w:rsid w:val="00905356"/>
    <w:rsid w:val="009114B4"/>
    <w:rsid w:val="009205B4"/>
    <w:rsid w:val="009223D5"/>
    <w:rsid w:val="00922923"/>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1635"/>
    <w:rsid w:val="009C30E3"/>
    <w:rsid w:val="009C50FE"/>
    <w:rsid w:val="009D2660"/>
    <w:rsid w:val="009D34EA"/>
    <w:rsid w:val="009D3C51"/>
    <w:rsid w:val="00A03A12"/>
    <w:rsid w:val="00A03E75"/>
    <w:rsid w:val="00A04DC8"/>
    <w:rsid w:val="00A11080"/>
    <w:rsid w:val="00A12127"/>
    <w:rsid w:val="00A1414F"/>
    <w:rsid w:val="00A20D66"/>
    <w:rsid w:val="00A213E2"/>
    <w:rsid w:val="00A22FE0"/>
    <w:rsid w:val="00A37654"/>
    <w:rsid w:val="00A4337B"/>
    <w:rsid w:val="00A45FCE"/>
    <w:rsid w:val="00A64A36"/>
    <w:rsid w:val="00A7266B"/>
    <w:rsid w:val="00A75671"/>
    <w:rsid w:val="00A773CC"/>
    <w:rsid w:val="00A84ADA"/>
    <w:rsid w:val="00A87305"/>
    <w:rsid w:val="00A9318B"/>
    <w:rsid w:val="00A94AC1"/>
    <w:rsid w:val="00A95B87"/>
    <w:rsid w:val="00A9735F"/>
    <w:rsid w:val="00AA10C4"/>
    <w:rsid w:val="00AA5A8D"/>
    <w:rsid w:val="00AB18B7"/>
    <w:rsid w:val="00AB2575"/>
    <w:rsid w:val="00AC157F"/>
    <w:rsid w:val="00AD2BAB"/>
    <w:rsid w:val="00AD335D"/>
    <w:rsid w:val="00AE1477"/>
    <w:rsid w:val="00AF792B"/>
    <w:rsid w:val="00B00190"/>
    <w:rsid w:val="00B0294E"/>
    <w:rsid w:val="00B10F2B"/>
    <w:rsid w:val="00B24C52"/>
    <w:rsid w:val="00B333DE"/>
    <w:rsid w:val="00B3521D"/>
    <w:rsid w:val="00B55D5E"/>
    <w:rsid w:val="00B56B16"/>
    <w:rsid w:val="00B57570"/>
    <w:rsid w:val="00B717BA"/>
    <w:rsid w:val="00B735B0"/>
    <w:rsid w:val="00B75787"/>
    <w:rsid w:val="00B81E91"/>
    <w:rsid w:val="00B867D4"/>
    <w:rsid w:val="00B91814"/>
    <w:rsid w:val="00B92B81"/>
    <w:rsid w:val="00B93E88"/>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2BD2"/>
    <w:rsid w:val="00C57FB7"/>
    <w:rsid w:val="00C62CEB"/>
    <w:rsid w:val="00C65F3F"/>
    <w:rsid w:val="00C72414"/>
    <w:rsid w:val="00C77686"/>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E87"/>
    <w:rsid w:val="00CF75F6"/>
    <w:rsid w:val="00D05BEA"/>
    <w:rsid w:val="00D150AD"/>
    <w:rsid w:val="00D17D7F"/>
    <w:rsid w:val="00D2480A"/>
    <w:rsid w:val="00D27107"/>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43D"/>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4BA"/>
    <w:rsid w:val="00E4498A"/>
    <w:rsid w:val="00E44C34"/>
    <w:rsid w:val="00E46425"/>
    <w:rsid w:val="00E47D0E"/>
    <w:rsid w:val="00E512D9"/>
    <w:rsid w:val="00E6457D"/>
    <w:rsid w:val="00E65018"/>
    <w:rsid w:val="00E678CD"/>
    <w:rsid w:val="00E70EE3"/>
    <w:rsid w:val="00E72D69"/>
    <w:rsid w:val="00E7529B"/>
    <w:rsid w:val="00E8787B"/>
    <w:rsid w:val="00E93E2D"/>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4394A"/>
    <w:rsid w:val="00F43BD8"/>
    <w:rsid w:val="00F55879"/>
    <w:rsid w:val="00F562F3"/>
    <w:rsid w:val="00F57140"/>
    <w:rsid w:val="00F65662"/>
    <w:rsid w:val="00F66CC2"/>
    <w:rsid w:val="00F67BC3"/>
    <w:rsid w:val="00F73EC9"/>
    <w:rsid w:val="00F74B89"/>
    <w:rsid w:val="00F75133"/>
    <w:rsid w:val="00F80742"/>
    <w:rsid w:val="00F85074"/>
    <w:rsid w:val="00F870D3"/>
    <w:rsid w:val="00F87DAC"/>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B4A82D"/>
  <w15:docId w15:val="{1119E0F8-0979-4A2B-8FD5-EA1A685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UnresolvedMention">
    <w:name w:val="Unresolved Mention"/>
    <w:basedOn w:val="DefaultParagraphFont"/>
    <w:uiPriority w:val="99"/>
    <w:semiHidden/>
    <w:unhideWhenUsed/>
    <w:rsid w:val="0004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agustinus.hale.manek@staf.undana.ac.id"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Jhastin 28</cp:lastModifiedBy>
  <cp:revision>4</cp:revision>
  <cp:lastPrinted>2017-04-18T03:46:00Z</cp:lastPrinted>
  <dcterms:created xsi:type="dcterms:W3CDTF">2022-08-11T01:06:00Z</dcterms:created>
  <dcterms:modified xsi:type="dcterms:W3CDTF">2023-07-18T05:32:00Z</dcterms:modified>
</cp:coreProperties>
</file>